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728" w:rsidRPr="00023D8F" w:rsidRDefault="005653FE" w:rsidP="00023D8F">
      <w:pPr>
        <w:pStyle w:val="Heading1"/>
        <w:rPr>
          <w:rFonts w:ascii="Arial" w:hAnsi="Arial" w:cs="Arial"/>
        </w:rPr>
      </w:pPr>
      <w:bookmarkStart w:id="0" w:name="_Toc402335511"/>
      <w:bookmarkStart w:id="1" w:name="_GoBack"/>
      <w:bookmarkEnd w:id="1"/>
      <w:r w:rsidRPr="00023D8F">
        <w:rPr>
          <w:rFonts w:ascii="Arial" w:hAnsi="Arial" w:cs="Arial"/>
        </w:rPr>
        <w:t>Common Weeds of Nillumbik</w:t>
      </w:r>
      <w:bookmarkEnd w:id="0"/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2" w:name="_Toc402335512"/>
      <w:r w:rsidRPr="00023D8F">
        <w:rPr>
          <w:rFonts w:ascii="Arial" w:hAnsi="Arial" w:cs="Arial"/>
          <w:i w:val="0"/>
        </w:rPr>
        <w:t>Acknowledgment</w:t>
      </w:r>
      <w:bookmarkEnd w:id="2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This booklet was produced by Nillumbik Shire Council.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Nillumbik Shire Council would like to acknowledge Upper Goulburn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Landcare Network for granting permission to adapt parts of Weeds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the Kinglake Ranges and Yarra Ranges Council for providing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 number of photographs used in the booklet. Photographs also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provided by Garry French, Anthony Owen, and Cathy Willis as well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as staff at Nillumbik Shire Council.</w:t>
      </w:r>
    </w:p>
    <w:p w:rsidR="00075480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Disclaimer: Although precautions have been taken to ensure the accuracy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the information, the publishers, authors and printers cannot accept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responsibility for any claim, loss, damage or liability arising.</w:t>
      </w:r>
    </w:p>
    <w:p w:rsidR="00075480" w:rsidRDefault="00075480" w:rsidP="00075480">
      <w:r>
        <w:br w:type="page"/>
      </w:r>
    </w:p>
    <w:sdt>
      <w:sdtPr>
        <w:rPr>
          <w:rFonts w:ascii="Arial" w:eastAsiaTheme="minorHAnsi" w:hAnsi="Arial" w:cs="Arial"/>
          <w:b w:val="0"/>
          <w:bCs w:val="0"/>
          <w:kern w:val="0"/>
          <w:sz w:val="24"/>
          <w:szCs w:val="24"/>
        </w:rPr>
        <w:id w:val="322621911"/>
        <w:docPartObj>
          <w:docPartGallery w:val="Table of Contents"/>
          <w:docPartUnique/>
        </w:docPartObj>
      </w:sdtPr>
      <w:sdtEndPr>
        <w:rPr>
          <w:rFonts w:asciiTheme="minorHAnsi" w:hAnsiTheme="minorHAnsi" w:cs="Times New Roman"/>
          <w:noProof/>
        </w:rPr>
      </w:sdtEndPr>
      <w:sdtContent>
        <w:p w:rsidR="00B46CB6" w:rsidRPr="00295D85" w:rsidRDefault="00B46CB6">
          <w:pPr>
            <w:pStyle w:val="TOCHeading"/>
            <w:rPr>
              <w:rFonts w:ascii="Arial" w:hAnsi="Arial" w:cs="Arial"/>
              <w:sz w:val="24"/>
              <w:szCs w:val="24"/>
            </w:rPr>
          </w:pPr>
          <w:r w:rsidRPr="00295D85">
            <w:rPr>
              <w:rFonts w:ascii="Arial" w:hAnsi="Arial" w:cs="Arial"/>
              <w:sz w:val="24"/>
              <w:szCs w:val="24"/>
            </w:rPr>
            <w:t>Contents</w:t>
          </w:r>
        </w:p>
        <w:p w:rsidR="00295D85" w:rsidRPr="00295D85" w:rsidRDefault="00B46CB6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r w:rsidRPr="00295D85">
            <w:rPr>
              <w:rFonts w:ascii="Arial" w:hAnsi="Arial" w:cs="Arial"/>
            </w:rPr>
            <w:fldChar w:fldCharType="begin"/>
          </w:r>
          <w:r w:rsidRPr="00295D85">
            <w:rPr>
              <w:rFonts w:ascii="Arial" w:hAnsi="Arial" w:cs="Arial"/>
            </w:rPr>
            <w:instrText xml:space="preserve"> TOC \o "1-4" \h \z \u </w:instrText>
          </w:r>
          <w:r w:rsidRPr="00295D85">
            <w:rPr>
              <w:rFonts w:ascii="Arial" w:hAnsi="Arial" w:cs="Arial"/>
            </w:rPr>
            <w:fldChar w:fldCharType="separate"/>
          </w:r>
          <w:hyperlink w:anchor="_Toc40233551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Common Weeds of Nillumbik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2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Acknowledgment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4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There are two main categories of weeds considered in this booklet: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left" w:pos="1100"/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5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1.</w:t>
            </w:r>
            <w:r w:rsidR="00295D85" w:rsidRPr="00295D85">
              <w:rPr>
                <w:rFonts w:ascii="Arial" w:eastAsiaTheme="minorEastAsia" w:hAnsi="Arial" w:cs="Arial"/>
                <w:noProof/>
                <w:lang w:eastAsia="en-AU"/>
              </w:rPr>
              <w:tab/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Environmental weeds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left" w:pos="1100"/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6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2.</w:t>
            </w:r>
            <w:r w:rsidR="00295D85" w:rsidRPr="00295D85">
              <w:rPr>
                <w:rFonts w:ascii="Arial" w:eastAsiaTheme="minorEastAsia" w:hAnsi="Arial" w:cs="Arial"/>
                <w:noProof/>
                <w:lang w:eastAsia="en-AU"/>
              </w:rPr>
              <w:tab/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Agricultural weeds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7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How to use this booklet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8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What is my responsibility?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19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Legislation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_Toc402335519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0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When is a native a weed?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Prioritising weed management on your property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2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Prevention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Protection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4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Containment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5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Weed control methods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6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Non chemical control methods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7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Hand weeding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8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Felling/ringbarking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29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Solarisation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_Toc402335529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0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Smothering/mulching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Pasture improvement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2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Slashing, mowing and hand removal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Grazing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4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Spot-burning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5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Biological control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6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Revegetation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7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Chemical control methods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8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Spot spraying and wick wiping with suitable herbicide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39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Cut and paint with suitable herbicide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_Toc402335539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0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Scrape and paint with suitable herbicide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Drill or frill and fill with suitable herbicide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2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Responsible use of herbicides and chemicals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Methods of weed dispersal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4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40 weeds of Nillumbik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5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Grasses and Sedges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6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Anthoxanthum odoratum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Sweet Vernal-grass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7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Briza maxima,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Large Quaking-grass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8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Dactylis glomerata,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Cocksfoot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18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49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Ehrharta erecta,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Panic Veldt-grass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_Toc402335549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19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0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Nassella neesiana,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Chilean Needle Grass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1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Nassella trichotoma,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Serrated Tussock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2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Paspalum dilatatum, Paspalum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Herbs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4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Arctotheca calendula,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Cape Weed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5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Cirsium vulgare,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Spear Thistle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6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Echium plantagineum,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Paterson’s Curse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7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Hypericum perforatum subsp. Veronense,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St John’s Wort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8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Lilies and bulbs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59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Allium triquetrum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Angled Onion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_Toc402335559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0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Disa bracteata,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South African Weed Orchid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28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1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Freesia spp.,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Freesia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29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2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Watsonia meriana var. bulbillifera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Wild Watsonia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Creepers and climbers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4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Asparagus asparagoides,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Bridal Creeper, Smilax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5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Billardiera heterophylla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Bluebell Creeper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6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Delairea odorata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Cape Ivy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7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Hedera helix,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English Ivy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8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Lonicera japonica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Japanese Honeysuckle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69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Tradescantia fluminensis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Wandering Creeper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_Toc402335569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0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Vinca major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Blue Periwinkle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Small to medium shrubs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38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2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Acacia longifolia var. longifolia,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Sallow Wattle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38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3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Chrysanthemoides monilifera subsp. Monilifera,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Boneseed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39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4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Cotoneaster spp.,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Cotoneaster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5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Crataegus monogyna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Hawthorn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6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Erica lusitanica,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Spanish Heath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7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Genista linifolia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Flax-leaf Broom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8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Genista monspessulana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Montpellier Broom, Cape Broom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79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Hakea salicifolia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Willow-leaf Hakea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_Toc402335579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0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Lycium ferocissimum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African Boxthorn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1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Prunus cerasifera,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Cherry Plum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47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2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Rubus fruticosus. spp.aggregate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Blackberry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48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3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 xml:space="preserve">Ulex europaeus, 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Gorse, Furze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49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4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Large shrubs and trees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_Toc402335584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5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Acacia baileyana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Cootamundra Wattle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_Toc402335585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50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6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Acacia decurrens,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Early Black Wattle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_Toc402335586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51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7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Ligustrum lucidum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Large-leaf Privet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_Toc402335587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52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8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Pinus radiate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Radiata Pine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_Toc402335588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53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89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Pittosporum undulatum,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 xml:space="preserve"> Sweet Pittosporum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_Toc402335589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54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4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90" w:history="1">
            <w:r w:rsidR="00295D85" w:rsidRPr="00295D85">
              <w:rPr>
                <w:rStyle w:val="Hyperlink"/>
                <w:rFonts w:ascii="Arial" w:hAnsi="Arial" w:cs="Arial"/>
                <w:i/>
                <w:noProof/>
              </w:rPr>
              <w:t>Populus alba</w:t>
            </w:r>
            <w:r w:rsidR="00295D85" w:rsidRPr="00295D85">
              <w:rPr>
                <w:rStyle w:val="Hyperlink"/>
                <w:rFonts w:ascii="Arial" w:hAnsi="Arial" w:cs="Arial"/>
                <w:noProof/>
              </w:rPr>
              <w:t>, White Poplar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_Toc402335590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91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Further resources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_Toc402335591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92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Other useful websites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_Toc402335592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55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295D85" w:rsidRPr="00295D85" w:rsidRDefault="007927A1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AU"/>
            </w:rPr>
          </w:pPr>
          <w:hyperlink w:anchor="_Toc402335593" w:history="1">
            <w:r w:rsidR="00295D85" w:rsidRPr="00295D85">
              <w:rPr>
                <w:rStyle w:val="Hyperlink"/>
                <w:rFonts w:ascii="Arial" w:hAnsi="Arial" w:cs="Arial"/>
                <w:noProof/>
              </w:rPr>
              <w:t>Further reading</w:t>
            </w:r>
            <w:r w:rsidR="00295D85" w:rsidRPr="00295D85">
              <w:rPr>
                <w:rFonts w:ascii="Arial" w:hAnsi="Arial" w:cs="Arial"/>
                <w:noProof/>
                <w:webHidden/>
              </w:rPr>
              <w:tab/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begin"/>
            </w:r>
            <w:r w:rsidR="00295D85" w:rsidRPr="00295D85">
              <w:rPr>
                <w:rFonts w:ascii="Arial" w:hAnsi="Arial" w:cs="Arial"/>
                <w:noProof/>
                <w:webHidden/>
              </w:rPr>
              <w:instrText xml:space="preserve"> PAGEREF _Toc402335593 \h </w:instrText>
            </w:r>
            <w:r w:rsidR="00295D85" w:rsidRPr="00295D85">
              <w:rPr>
                <w:rFonts w:ascii="Arial" w:hAnsi="Arial" w:cs="Arial"/>
                <w:noProof/>
                <w:webHidden/>
              </w:rPr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95D85" w:rsidRPr="00295D85">
              <w:rPr>
                <w:rFonts w:ascii="Arial" w:hAnsi="Arial" w:cs="Arial"/>
                <w:noProof/>
                <w:webHidden/>
              </w:rPr>
              <w:t>56</w:t>
            </w:r>
            <w:r w:rsidR="00295D85" w:rsidRPr="00295D8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B46CB6" w:rsidRDefault="00B46CB6">
          <w:r w:rsidRPr="00295D85">
            <w:rPr>
              <w:rFonts w:ascii="Arial" w:hAnsi="Arial" w:cs="Arial"/>
            </w:rPr>
            <w:fldChar w:fldCharType="end"/>
          </w:r>
        </w:p>
      </w:sdtContent>
    </w:sdt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3" w:name="_Toc402335513"/>
      <w:r w:rsidRPr="00023D8F">
        <w:rPr>
          <w:rFonts w:ascii="Arial" w:hAnsi="Arial" w:cs="Arial"/>
          <w:i w:val="0"/>
        </w:rPr>
        <w:t>Introduction</w:t>
      </w:r>
      <w:bookmarkEnd w:id="3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If you live in the Shire of</w:t>
      </w:r>
      <w:r w:rsidR="00B84361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Nillumbik, you are aware of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its amazing natural beauty.</w:t>
      </w:r>
    </w:p>
    <w:p w:rsidR="005653FE" w:rsidRPr="00644102" w:rsidRDefault="005653FE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From fern-filled wet forests to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orchid-rich dry forests, through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hills and valleys, along creeks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rivers, and through historic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townships and picturesque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agricultural areas, Nillumbik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has a unique and special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environment. However these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values are under threat with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impacting on bushland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agricultural areas.</w:t>
      </w:r>
    </w:p>
    <w:p w:rsidR="005653FE" w:rsidRPr="00644102" w:rsidRDefault="005653FE" w:rsidP="0007548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E32DB">
        <w:rPr>
          <w:rFonts w:ascii="Arial" w:hAnsi="Arial" w:cs="Arial"/>
          <w:iCs/>
        </w:rPr>
        <w:t>A weed is considered pragmatically</w:t>
      </w:r>
      <w:r w:rsidR="00DE32DB" w:rsidRPr="00DE32DB">
        <w:rPr>
          <w:rFonts w:ascii="Arial" w:hAnsi="Arial" w:cs="Arial"/>
          <w:iCs/>
        </w:rPr>
        <w:t xml:space="preserve"> </w:t>
      </w:r>
      <w:r w:rsidRPr="00DE32DB">
        <w:rPr>
          <w:rFonts w:ascii="Arial" w:hAnsi="Arial" w:cs="Arial"/>
          <w:iCs/>
        </w:rPr>
        <w:t>as a plant that requires some form of</w:t>
      </w:r>
      <w:r w:rsidR="00DE32DB" w:rsidRPr="00DE32DB">
        <w:rPr>
          <w:rFonts w:ascii="Arial" w:hAnsi="Arial" w:cs="Arial"/>
          <w:iCs/>
        </w:rPr>
        <w:t xml:space="preserve"> </w:t>
      </w:r>
      <w:r w:rsidRPr="00DE32DB">
        <w:rPr>
          <w:rFonts w:ascii="Arial" w:hAnsi="Arial" w:cs="Arial"/>
          <w:iCs/>
        </w:rPr>
        <w:t>action to reduce its harmful effects on</w:t>
      </w:r>
      <w:r w:rsidR="00DE32DB" w:rsidRPr="00DE32DB">
        <w:rPr>
          <w:rFonts w:ascii="Arial" w:hAnsi="Arial" w:cs="Arial"/>
          <w:iCs/>
        </w:rPr>
        <w:t xml:space="preserve"> </w:t>
      </w:r>
      <w:r w:rsidRPr="00DE32DB">
        <w:rPr>
          <w:rFonts w:ascii="Arial" w:hAnsi="Arial" w:cs="Arial"/>
          <w:iCs/>
        </w:rPr>
        <w:t>the economy, the environment, human</w:t>
      </w:r>
      <w:r w:rsidR="00DE32DB" w:rsidRPr="00DE32DB">
        <w:rPr>
          <w:rFonts w:ascii="Arial" w:hAnsi="Arial" w:cs="Arial"/>
          <w:iCs/>
        </w:rPr>
        <w:t xml:space="preserve"> </w:t>
      </w:r>
      <w:r w:rsidRPr="00DE32DB">
        <w:rPr>
          <w:rFonts w:ascii="Arial" w:hAnsi="Arial" w:cs="Arial"/>
          <w:iCs/>
        </w:rPr>
        <w:t>health and amenity.</w:t>
      </w:r>
      <w:r w:rsidR="00075480">
        <w:rPr>
          <w:rFonts w:ascii="Arial" w:hAnsi="Arial" w:cs="Arial"/>
          <w:iCs/>
        </w:rPr>
        <w:t xml:space="preserve"> </w:t>
      </w:r>
      <w:proofErr w:type="gramStart"/>
      <w:r w:rsidRPr="00B46CB6">
        <w:rPr>
          <w:rFonts w:ascii="Arial" w:hAnsi="Arial" w:cs="Arial"/>
          <w:i/>
        </w:rPr>
        <w:t>The Australian Weeds Strategy</w:t>
      </w:r>
      <w:r w:rsidRPr="00644102">
        <w:rPr>
          <w:rFonts w:ascii="Arial" w:hAnsi="Arial" w:cs="Arial"/>
        </w:rPr>
        <w:t xml:space="preserve"> (2006)</w:t>
      </w:r>
      <w:r w:rsidR="00075480">
        <w:rPr>
          <w:rFonts w:ascii="Arial" w:hAnsi="Arial" w:cs="Arial"/>
        </w:rPr>
        <w:t>.</w:t>
      </w:r>
      <w:proofErr w:type="gramEnd"/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4" w:name="_Toc402335514"/>
      <w:r w:rsidRPr="00023D8F">
        <w:rPr>
          <w:rFonts w:ascii="Arial" w:hAnsi="Arial" w:cs="Arial"/>
          <w:i w:val="0"/>
        </w:rPr>
        <w:t>There are two main categories of weeds</w:t>
      </w:r>
      <w:r w:rsidR="00DE32DB" w:rsidRPr="00023D8F">
        <w:rPr>
          <w:rFonts w:ascii="Arial" w:hAnsi="Arial" w:cs="Arial"/>
          <w:i w:val="0"/>
        </w:rPr>
        <w:t xml:space="preserve"> </w:t>
      </w:r>
      <w:r w:rsidRPr="00023D8F">
        <w:rPr>
          <w:rFonts w:ascii="Arial" w:hAnsi="Arial" w:cs="Arial"/>
          <w:i w:val="0"/>
        </w:rPr>
        <w:t>considered in this booklet:</w:t>
      </w:r>
      <w:bookmarkEnd w:id="4"/>
    </w:p>
    <w:p w:rsidR="00DE32DB" w:rsidRPr="00023D8F" w:rsidRDefault="00DE32DB" w:rsidP="00023D8F">
      <w:pPr>
        <w:pStyle w:val="Heading3"/>
        <w:numPr>
          <w:ilvl w:val="0"/>
          <w:numId w:val="7"/>
        </w:numPr>
        <w:ind w:left="567" w:hanging="567"/>
        <w:rPr>
          <w:rFonts w:ascii="Arial" w:hAnsi="Arial" w:cs="Arial"/>
        </w:rPr>
      </w:pPr>
      <w:bookmarkStart w:id="5" w:name="_Toc402335515"/>
      <w:r w:rsidRPr="00023D8F">
        <w:rPr>
          <w:rFonts w:ascii="Arial" w:hAnsi="Arial" w:cs="Arial"/>
        </w:rPr>
        <w:t>Environmental weeds</w:t>
      </w:r>
      <w:bookmarkEnd w:id="5"/>
    </w:p>
    <w:p w:rsidR="005653FE" w:rsidRPr="00DE32DB" w:rsidRDefault="00DE32DB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Environmental weeds i</w:t>
      </w:r>
      <w:r w:rsidR="005653FE" w:rsidRPr="00DE32DB">
        <w:rPr>
          <w:rFonts w:ascii="Arial" w:hAnsi="Arial" w:cs="Arial"/>
        </w:rPr>
        <w:t>nvade native bush and</w:t>
      </w:r>
      <w:r w:rsidRPr="00DE32DB">
        <w:rPr>
          <w:rFonts w:ascii="Arial" w:hAnsi="Arial" w:cs="Arial"/>
        </w:rPr>
        <w:t xml:space="preserve"> </w:t>
      </w:r>
      <w:r w:rsidR="005653FE" w:rsidRPr="00DE32DB">
        <w:rPr>
          <w:rFonts w:ascii="Arial" w:hAnsi="Arial" w:cs="Arial"/>
        </w:rPr>
        <w:t>threaten the biodiversity of natural ecosystems.</w:t>
      </w:r>
    </w:p>
    <w:p w:rsidR="005653FE" w:rsidRPr="00644102" w:rsidRDefault="005653FE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Environmental weeds impact indigenous plants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by competing for light, nutrients, water, space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pollinators. By limiting the growth of indigenous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plants, weeds reduce the food and habitat available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for wildlife, resulting in more degraded natural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environments with fewer species. Some weeds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also alter the fuel loads in our forest and increase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fire risk.</w:t>
      </w:r>
    </w:p>
    <w:p w:rsidR="00DE32DB" w:rsidRPr="00023D8F" w:rsidRDefault="00DE32DB" w:rsidP="00023D8F">
      <w:pPr>
        <w:pStyle w:val="Heading3"/>
        <w:numPr>
          <w:ilvl w:val="0"/>
          <w:numId w:val="7"/>
        </w:numPr>
        <w:ind w:left="567" w:hanging="567"/>
        <w:rPr>
          <w:rFonts w:ascii="Arial" w:hAnsi="Arial" w:cs="Arial"/>
        </w:rPr>
      </w:pPr>
      <w:bookmarkStart w:id="6" w:name="_Toc402335516"/>
      <w:r w:rsidRPr="00023D8F">
        <w:rPr>
          <w:rFonts w:ascii="Arial" w:hAnsi="Arial" w:cs="Arial"/>
        </w:rPr>
        <w:t>Agricultural weeds</w:t>
      </w:r>
      <w:bookmarkEnd w:id="6"/>
    </w:p>
    <w:p w:rsidR="005653FE" w:rsidRPr="00644102" w:rsidRDefault="00DE32DB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Agricultural weeds </w:t>
      </w:r>
      <w:r w:rsidR="005653FE" w:rsidRPr="00DE32DB">
        <w:rPr>
          <w:rFonts w:ascii="Arial" w:hAnsi="Arial" w:cs="Arial"/>
        </w:rPr>
        <w:t>invade crops, pasture and</w:t>
      </w:r>
      <w:r>
        <w:rPr>
          <w:rFonts w:ascii="Arial" w:hAnsi="Arial" w:cs="Arial"/>
        </w:rPr>
        <w:t xml:space="preserve"> </w:t>
      </w:r>
      <w:r w:rsidR="005653FE" w:rsidRPr="00644102">
        <w:rPr>
          <w:rFonts w:ascii="Arial" w:hAnsi="Arial" w:cs="Arial"/>
        </w:rPr>
        <w:t>other agricultural systems, reducing productivity.</w:t>
      </w:r>
    </w:p>
    <w:p w:rsidR="005653FE" w:rsidRPr="00644102" w:rsidRDefault="005653FE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Many weeds, such as blackberries, fit into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both categories.</w:t>
      </w:r>
    </w:p>
    <w:p w:rsidR="005653FE" w:rsidRPr="00644102" w:rsidRDefault="005653FE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Weeds don’t observe property boundaries, so the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best weed management occurs at a landscape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scale. Coordinating works with your neighbours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participating in a Landcare, Friends or other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environmental group will increase your chance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success, while spreading the benefits beyond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your own property.</w:t>
      </w:r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7" w:name="_Toc402335517"/>
      <w:r w:rsidRPr="00023D8F">
        <w:rPr>
          <w:rFonts w:ascii="Arial" w:hAnsi="Arial" w:cs="Arial"/>
          <w:i w:val="0"/>
        </w:rPr>
        <w:t>How to use this booklet</w:t>
      </w:r>
      <w:bookmarkEnd w:id="7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This purpose of this booklet is to provide all land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managers (public and private) with a locally-relevant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field guide that will help to identify and manage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environmental and agricultural weeds in Nillumbik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Shire. The first part of this booklet provides information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on weed management. The second part provides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information on 40 high threat weeds found in Nillumbik,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grouped by life form (i.e. grasses and sedges, herbs).</w:t>
      </w:r>
    </w:p>
    <w:p w:rsidR="005653FE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Although there are many other weeds in Nillumbik, these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were chosen because they represent common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and/or significant species. For a list of high threat weeds,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visit the</w:t>
      </w:r>
      <w:r w:rsidR="00DE32DB">
        <w:rPr>
          <w:rFonts w:ascii="Arial" w:hAnsi="Arial" w:cs="Arial"/>
        </w:rPr>
        <w:t xml:space="preserve"> </w:t>
      </w:r>
      <w:hyperlink r:id="rId7" w:history="1">
        <w:r w:rsidR="00075480" w:rsidRPr="00075480">
          <w:rPr>
            <w:rStyle w:val="Hyperlink"/>
            <w:rFonts w:ascii="Arial" w:hAnsi="Arial" w:cs="Arial"/>
            <w:bCs/>
          </w:rPr>
          <w:t>Nillumbik Shire Council website</w:t>
        </w:r>
      </w:hyperlink>
      <w:r w:rsidR="00075480" w:rsidRPr="00075480">
        <w:rPr>
          <w:rFonts w:ascii="Arial" w:hAnsi="Arial" w:cs="Arial"/>
          <w:bCs/>
        </w:rPr>
        <w:t xml:space="preserve"> .</w:t>
      </w:r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8" w:name="_Toc402335518"/>
      <w:r w:rsidRPr="00023D8F">
        <w:rPr>
          <w:rFonts w:ascii="Arial" w:hAnsi="Arial" w:cs="Arial"/>
          <w:i w:val="0"/>
        </w:rPr>
        <w:t>What is my responsibility?</w:t>
      </w:r>
      <w:bookmarkEnd w:id="8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All land managers are responsible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for managing weeds on their land,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irrespective of whether the land is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public or privately owned.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As of 2013, the Department of Environment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Primary Industries (DEPI) provides the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following information:</w:t>
      </w:r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9" w:name="_Toc402335519"/>
      <w:r w:rsidRPr="00023D8F">
        <w:rPr>
          <w:rFonts w:ascii="Arial" w:hAnsi="Arial" w:cs="Arial"/>
          <w:i w:val="0"/>
        </w:rPr>
        <w:t>Legislation</w:t>
      </w:r>
      <w:bookmarkEnd w:id="9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 xml:space="preserve">Under the </w:t>
      </w:r>
      <w:r w:rsidRPr="00644102">
        <w:rPr>
          <w:rFonts w:ascii="Arial" w:hAnsi="Arial" w:cs="Arial"/>
          <w:i/>
          <w:iCs/>
        </w:rPr>
        <w:t>Catchment and Land Protection Act 1994</w:t>
      </w:r>
      <w:r w:rsidR="00DE32DB">
        <w:rPr>
          <w:rFonts w:ascii="Arial" w:hAnsi="Arial" w:cs="Arial"/>
          <w:i/>
          <w:iCs/>
        </w:rPr>
        <w:t xml:space="preserve"> </w:t>
      </w:r>
      <w:r w:rsidRPr="00644102">
        <w:rPr>
          <w:rFonts w:ascii="Arial" w:hAnsi="Arial" w:cs="Arial"/>
        </w:rPr>
        <w:t>(CaLP Act)</w:t>
      </w:r>
      <w:r w:rsidR="00DE32DB">
        <w:rPr>
          <w:rFonts w:ascii="Arial" w:hAnsi="Arial" w:cs="Arial"/>
        </w:rPr>
        <w:t>,</w:t>
      </w:r>
      <w:r w:rsidRPr="00644102">
        <w:rPr>
          <w:rFonts w:ascii="Arial" w:hAnsi="Arial" w:cs="Arial"/>
        </w:rPr>
        <w:t xml:space="preserve"> certain plants are declared as Noxious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in Victoria. These plants cause environmental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economic harm or have the potential to cause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such harm. They can also present risks to human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health. The CaLP Act defines four categories of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Declared Noxious Weeds:</w:t>
      </w:r>
    </w:p>
    <w:p w:rsidR="005653FE" w:rsidRPr="00DE32DB" w:rsidRDefault="005653FE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 w:rsidRPr="00DE32DB">
        <w:rPr>
          <w:rFonts w:ascii="Arial" w:hAnsi="Arial" w:cs="Arial"/>
        </w:rPr>
        <w:t>State Prohibited Weeds</w:t>
      </w:r>
    </w:p>
    <w:p w:rsidR="005653FE" w:rsidRPr="00DE32DB" w:rsidRDefault="005653FE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 w:rsidRPr="00DE32DB">
        <w:rPr>
          <w:rFonts w:ascii="Arial" w:hAnsi="Arial" w:cs="Arial"/>
        </w:rPr>
        <w:t>Regionally Prohibited Weeds</w:t>
      </w:r>
    </w:p>
    <w:p w:rsidR="005653FE" w:rsidRPr="00DE32DB" w:rsidRDefault="005653FE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 w:rsidRPr="00DE32DB">
        <w:rPr>
          <w:rFonts w:ascii="Arial" w:hAnsi="Arial" w:cs="Arial"/>
        </w:rPr>
        <w:t>Regionally Controlled Weeds</w:t>
      </w:r>
    </w:p>
    <w:p w:rsidR="005653FE" w:rsidRPr="00DE32DB" w:rsidRDefault="005653FE" w:rsidP="00DE32DB">
      <w:pPr>
        <w:pStyle w:val="ListParagraph"/>
        <w:numPr>
          <w:ilvl w:val="0"/>
          <w:numId w:val="3"/>
        </w:numPr>
        <w:spacing w:before="120" w:after="120" w:line="360" w:lineRule="auto"/>
        <w:ind w:left="567" w:hanging="567"/>
        <w:rPr>
          <w:rFonts w:ascii="Arial" w:hAnsi="Arial" w:cs="Arial"/>
        </w:rPr>
      </w:pPr>
      <w:r w:rsidRPr="00DE32DB">
        <w:rPr>
          <w:rFonts w:ascii="Arial" w:hAnsi="Arial" w:cs="Arial"/>
        </w:rPr>
        <w:t>Restricted Weeds.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Noxious Weeds are categorised into one of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these four categories for each catchment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region in Victoria.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 Victorian Government is responsible for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eradicating State Prohibited Weeds. If you think you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have purchased or seen a State Prohibited Weed,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please telephone the Department of Environment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Primary Industries on 136 186. Please do not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attempt to control or dispose of these weeds yourself.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All land managers are responsible for taking all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reasonable steps on their land to:</w:t>
      </w:r>
    </w:p>
    <w:p w:rsidR="005653FE" w:rsidRPr="00DE32DB" w:rsidRDefault="00DE32DB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5653FE" w:rsidRPr="00DE32DB">
        <w:rPr>
          <w:rFonts w:ascii="Arial" w:hAnsi="Arial" w:cs="Arial"/>
        </w:rPr>
        <w:t>radicate Regionally Prohibited Weeds and</w:t>
      </w:r>
    </w:p>
    <w:p w:rsidR="005653FE" w:rsidRPr="00DE32DB" w:rsidRDefault="00DE32DB" w:rsidP="0064410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</w:rPr>
      </w:pPr>
      <w:r w:rsidRPr="00DE32DB">
        <w:rPr>
          <w:rFonts w:ascii="Arial" w:hAnsi="Arial" w:cs="Arial"/>
        </w:rPr>
        <w:t>P</w:t>
      </w:r>
      <w:r w:rsidR="005653FE" w:rsidRPr="00DE32DB">
        <w:rPr>
          <w:rFonts w:ascii="Arial" w:hAnsi="Arial" w:cs="Arial"/>
        </w:rPr>
        <w:t>revent the growth and spread of Regionally</w:t>
      </w:r>
      <w:r>
        <w:rPr>
          <w:rFonts w:ascii="Arial" w:hAnsi="Arial" w:cs="Arial"/>
        </w:rPr>
        <w:t xml:space="preserve"> </w:t>
      </w:r>
      <w:r w:rsidR="005653FE" w:rsidRPr="00DE32DB">
        <w:rPr>
          <w:rFonts w:ascii="Arial" w:hAnsi="Arial" w:cs="Arial"/>
        </w:rPr>
        <w:t>Controlled Weeds.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Trade of Restricted Weeds is prohibited.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 Weeds of National Significance are nationally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agreed priority plant species for control and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management. Species are selected based on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invasiveness, potential to spread, and impact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socio-economic and environmental assets. They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pose a serious threat to agriculture, the environment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community health and cannot be sold or traded.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There are currently 32 Weeds of National Significance.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Nine of these weeds are described in this booklet.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 situations where landscape and heritage values apply,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you may require permission through the Nillumbik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Planning Scheme to remove certain plants.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Please telephone Council’s Planning Services on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9433 3343 to find out whether you need a planning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permit for removal of invasive trees.</w:t>
      </w:r>
    </w:p>
    <w:p w:rsidR="005653FE" w:rsidRPr="00075480" w:rsidRDefault="005653FE" w:rsidP="00DE32D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75480">
        <w:rPr>
          <w:rFonts w:ascii="Arial" w:hAnsi="Arial" w:cs="Arial"/>
        </w:rPr>
        <w:t>As a land manger, it is important to be able to identify</w:t>
      </w:r>
      <w:r w:rsidR="00DE32DB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and control all weeds posing a threat to your land or</w:t>
      </w:r>
      <w:r w:rsidR="00DE32DB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neighbouring land (including weeds not listed as</w:t>
      </w:r>
      <w:r w:rsidR="00DE32DB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Noxious). For lists of weeds known to pose a high</w:t>
      </w:r>
      <w:r w:rsidR="00DE32DB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environmental or agricultural threat in the Shire, visit</w:t>
      </w:r>
      <w:r w:rsidR="00DE32DB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 xml:space="preserve">the </w:t>
      </w:r>
      <w:hyperlink r:id="rId8" w:history="1">
        <w:r w:rsidR="00075480" w:rsidRPr="00075480">
          <w:rPr>
            <w:rStyle w:val="Hyperlink"/>
            <w:rFonts w:ascii="Arial" w:hAnsi="Arial" w:cs="Arial"/>
            <w:bCs/>
            <w:color w:val="auto"/>
          </w:rPr>
          <w:t>Nillumbik Shire Council website</w:t>
        </w:r>
      </w:hyperlink>
      <w:r w:rsidRPr="00075480">
        <w:rPr>
          <w:rFonts w:ascii="Arial" w:hAnsi="Arial" w:cs="Arial"/>
        </w:rPr>
        <w:t>.</w:t>
      </w:r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10" w:name="_Toc402335520"/>
      <w:r w:rsidRPr="00023D8F">
        <w:rPr>
          <w:rFonts w:ascii="Arial" w:hAnsi="Arial" w:cs="Arial"/>
          <w:i w:val="0"/>
        </w:rPr>
        <w:t>When is a native a weed?</w:t>
      </w:r>
      <w:bookmarkEnd w:id="10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It may surprise you to learn that just because a plant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is ‘native’, it doesn’t mean it is good for our local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environment. The terms ‘indigenous’ and ‘local native’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are used to refer to plants that occur naturally in the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local area and have evolved to suit local environmental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conditions. However, many plants are ‘native’ to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Australia, but not part of our local ecosystems. These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plants can take over natural bushland and hybridise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with indigenous plants, polluting and weakening their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gene pool.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Many of these plants were introduced as garden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plants and are still being readily purchased and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 xml:space="preserve">planted. </w:t>
      </w:r>
      <w:proofErr w:type="gramStart"/>
      <w:r w:rsidRPr="00644102">
        <w:rPr>
          <w:rFonts w:ascii="Arial" w:hAnsi="Arial" w:cs="Arial"/>
        </w:rPr>
        <w:t>When purchasing plants, seek species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that are indigenous or at least non-invasive.</w:t>
      </w:r>
      <w:proofErr w:type="gramEnd"/>
    </w:p>
    <w:p w:rsidR="005653FE" w:rsidRPr="00023D8F" w:rsidRDefault="005653FE" w:rsidP="00023D8F">
      <w:pPr>
        <w:pStyle w:val="Heading2"/>
        <w:rPr>
          <w:rFonts w:ascii="Arial" w:hAnsi="Arial" w:cs="Arial"/>
          <w:i w:val="0"/>
        </w:rPr>
      </w:pPr>
      <w:bookmarkStart w:id="11" w:name="_Toc402335521"/>
      <w:r w:rsidRPr="00023D8F">
        <w:rPr>
          <w:rFonts w:ascii="Arial" w:hAnsi="Arial" w:cs="Arial"/>
          <w:i w:val="0"/>
        </w:rPr>
        <w:t>Prioritising weed</w:t>
      </w:r>
      <w:r w:rsidR="00DE32DB" w:rsidRPr="00023D8F">
        <w:rPr>
          <w:rFonts w:ascii="Arial" w:hAnsi="Arial" w:cs="Arial"/>
          <w:i w:val="0"/>
        </w:rPr>
        <w:t xml:space="preserve"> </w:t>
      </w:r>
      <w:r w:rsidRPr="00023D8F">
        <w:rPr>
          <w:rFonts w:ascii="Arial" w:hAnsi="Arial" w:cs="Arial"/>
          <w:i w:val="0"/>
        </w:rPr>
        <w:t>management on your</w:t>
      </w:r>
      <w:r w:rsidR="00DE32DB" w:rsidRPr="00023D8F">
        <w:rPr>
          <w:rFonts w:ascii="Arial" w:hAnsi="Arial" w:cs="Arial"/>
          <w:i w:val="0"/>
        </w:rPr>
        <w:t xml:space="preserve"> </w:t>
      </w:r>
      <w:r w:rsidRPr="00023D8F">
        <w:rPr>
          <w:rFonts w:ascii="Arial" w:hAnsi="Arial" w:cs="Arial"/>
          <w:i w:val="0"/>
        </w:rPr>
        <w:t>property</w:t>
      </w:r>
      <w:bookmarkEnd w:id="11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Controlling weeds is not simple. Land managers are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confronted with managing many weeds over many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years. However, a small amount of work in the short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term to prevent weed spread and control new and small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infestations can save time and money in the future.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 following section provides a framework for</w:t>
      </w:r>
      <w:r w:rsidR="00DE32D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prioritising weed management to:</w:t>
      </w:r>
    </w:p>
    <w:p w:rsidR="005653FE" w:rsidRPr="00DE32DB" w:rsidRDefault="00DE32DB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653FE" w:rsidRPr="00DE32DB">
        <w:rPr>
          <w:rFonts w:ascii="Arial" w:hAnsi="Arial" w:cs="Arial"/>
        </w:rPr>
        <w:t>revent weeds spreading</w:t>
      </w:r>
      <w:r>
        <w:rPr>
          <w:rFonts w:ascii="Arial" w:hAnsi="Arial" w:cs="Arial"/>
        </w:rPr>
        <w:t>.</w:t>
      </w:r>
    </w:p>
    <w:p w:rsidR="005653FE" w:rsidRPr="00DE32DB" w:rsidRDefault="00DE32DB" w:rsidP="00DE32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653FE" w:rsidRPr="00DE32DB">
        <w:rPr>
          <w:rFonts w:ascii="Arial" w:hAnsi="Arial" w:cs="Arial"/>
        </w:rPr>
        <w:t>rotect environmental and agricultural values</w:t>
      </w:r>
      <w:r>
        <w:rPr>
          <w:rFonts w:ascii="Arial" w:hAnsi="Arial" w:cs="Arial"/>
        </w:rPr>
        <w:t>.</w:t>
      </w:r>
    </w:p>
    <w:p w:rsidR="005653FE" w:rsidRPr="00DE32DB" w:rsidRDefault="00DE32DB" w:rsidP="00DE32DB">
      <w:pPr>
        <w:pStyle w:val="ListParagraph"/>
        <w:numPr>
          <w:ilvl w:val="0"/>
          <w:numId w:val="3"/>
        </w:numPr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653FE" w:rsidRPr="00DE32DB">
        <w:rPr>
          <w:rFonts w:ascii="Arial" w:hAnsi="Arial" w:cs="Arial"/>
        </w:rPr>
        <w:t>ontain established weed infestations.</w:t>
      </w:r>
    </w:p>
    <w:p w:rsidR="005653FE" w:rsidRPr="008804BE" w:rsidRDefault="005653FE" w:rsidP="008804BE">
      <w:pPr>
        <w:pStyle w:val="Heading2"/>
        <w:rPr>
          <w:rFonts w:ascii="Arial" w:hAnsi="Arial" w:cs="Arial"/>
          <w:i w:val="0"/>
        </w:rPr>
      </w:pPr>
      <w:bookmarkStart w:id="12" w:name="_Toc402335522"/>
      <w:r w:rsidRPr="008804BE">
        <w:rPr>
          <w:rFonts w:ascii="Arial" w:hAnsi="Arial" w:cs="Arial"/>
          <w:i w:val="0"/>
        </w:rPr>
        <w:t>Prevention</w:t>
      </w:r>
      <w:bookmarkEnd w:id="12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Weed prevention is generally much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more cost effective than controlling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established infestations. Weeds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disperse from many sources and by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many processes. By understanding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how weeds are dispersing into or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around your property, you can often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find simple ways to prevent weed</w:t>
      </w:r>
      <w:r w:rsidR="00AF796B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spread, such as:</w:t>
      </w:r>
    </w:p>
    <w:p w:rsidR="005653FE" w:rsidRPr="00644102" w:rsidRDefault="005653FE" w:rsidP="00763AA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Planting methods </w:t>
      </w:r>
      <w:r w:rsidRPr="00644102">
        <w:rPr>
          <w:rFonts w:ascii="Arial" w:hAnsi="Arial" w:cs="Arial"/>
        </w:rPr>
        <w:t>– When planning to undertake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revegetation, the first action should be to control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 infestations in the area. Avoid planting known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environmental weeds and where practicable choose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indigenous species.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Reduce soil and vegetation disturbance </w:t>
      </w:r>
      <w:r w:rsidRPr="00644102">
        <w:rPr>
          <w:rFonts w:ascii="Arial" w:hAnsi="Arial" w:cs="Arial"/>
        </w:rPr>
        <w:t>– Most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are opportunistic and the first to colonise newly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disturbed areas. Disturbing soil may also encourage the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growth of existing weed seeds. Maintaining a healthy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competitive cover of the plant species you want,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such as indigenous plants in bushland and pasture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 in agricultural pasture, will provide the greatest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deterrent to weeds. To help reduce disturbance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main</w:t>
      </w:r>
      <w:r w:rsidR="00763AAA">
        <w:rPr>
          <w:rFonts w:ascii="Arial" w:hAnsi="Arial" w:cs="Arial"/>
        </w:rPr>
        <w:t xml:space="preserve">tain vegetation cover consider: </w:t>
      </w:r>
      <w:r w:rsidRPr="00644102">
        <w:rPr>
          <w:rFonts w:ascii="Arial" w:hAnsi="Arial" w:cs="Arial"/>
        </w:rPr>
        <w:t>limiting vehicle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stock movement; preventing overuse of herbicides;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controlling rabbits; preventing overgrazing by stock or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excluding grazing in bushland areas; and revegetating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with preferred species.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Practise good hygiene </w:t>
      </w:r>
      <w:r w:rsidRPr="00644102">
        <w:rPr>
          <w:rFonts w:ascii="Arial" w:hAnsi="Arial" w:cs="Arial"/>
        </w:rPr>
        <w:t>– Weed seeds, stems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leaves often spread on machinery, vehicles, tools,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equipment, clothing and footwear. Livestock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domestic animals can also transport weeds on their fur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through their manure. Appropriate hygiene practices,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particularly when moving from more weedy areas to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cleaner areas, can make a big difference. This might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include brushing down of machinery like mowers.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Dispose of weeds appropriately </w:t>
      </w:r>
      <w:r w:rsidRPr="00644102">
        <w:rPr>
          <w:rFonts w:ascii="Arial" w:hAnsi="Arial" w:cs="Arial"/>
        </w:rPr>
        <w:t>– Ensure soil,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gravel, stock feed and mulch introduced to your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property are weed free, and dispose of garden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 xml:space="preserve">weed waste appropriately. Under the </w:t>
      </w:r>
      <w:r w:rsidRPr="00644102">
        <w:rPr>
          <w:rFonts w:ascii="Arial" w:hAnsi="Arial" w:cs="Arial"/>
          <w:i/>
          <w:iCs/>
        </w:rPr>
        <w:t>Catchment &amp;</w:t>
      </w:r>
      <w:r w:rsidR="00763AAA">
        <w:rPr>
          <w:rFonts w:ascii="Arial" w:hAnsi="Arial" w:cs="Arial"/>
          <w:i/>
          <w:iCs/>
        </w:rPr>
        <w:t xml:space="preserve"> </w:t>
      </w:r>
      <w:r w:rsidRPr="00644102">
        <w:rPr>
          <w:rFonts w:ascii="Arial" w:hAnsi="Arial" w:cs="Arial"/>
          <w:i/>
          <w:iCs/>
        </w:rPr>
        <w:t xml:space="preserve">Land Protection Act (1994) </w:t>
      </w:r>
      <w:r w:rsidRPr="00644102">
        <w:rPr>
          <w:rFonts w:ascii="Arial" w:hAnsi="Arial" w:cs="Arial"/>
        </w:rPr>
        <w:t>it is an offence to transport</w:t>
      </w:r>
      <w:r w:rsidR="00763AAA">
        <w:rPr>
          <w:rFonts w:ascii="Arial" w:hAnsi="Arial" w:cs="Arial"/>
        </w:rPr>
        <w:t xml:space="preserve"> n</w:t>
      </w:r>
      <w:r w:rsidRPr="00644102">
        <w:rPr>
          <w:rFonts w:ascii="Arial" w:hAnsi="Arial" w:cs="Arial"/>
        </w:rPr>
        <w:t>oxious weeds, even to take them to the tip. You can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di</w:t>
      </w:r>
      <w:r w:rsidR="00763AAA">
        <w:rPr>
          <w:rFonts w:ascii="Arial" w:hAnsi="Arial" w:cs="Arial"/>
        </w:rPr>
        <w:t>spose of weeds not declared as n</w:t>
      </w:r>
      <w:r w:rsidRPr="00644102">
        <w:rPr>
          <w:rFonts w:ascii="Arial" w:hAnsi="Arial" w:cs="Arial"/>
        </w:rPr>
        <w:t>oxious by the trailer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load at Council’s Recycling and Recovery Centre,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290 Yan Yean Road, Plenty. A guide to fees charged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is available on Council’s website: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  <w:b/>
          <w:bCs/>
        </w:rPr>
        <w:t>www.nillumbik.vic.gov.au</w:t>
      </w:r>
      <w:r w:rsidRPr="00644102">
        <w:rPr>
          <w:rFonts w:ascii="Arial" w:hAnsi="Arial" w:cs="Arial"/>
        </w:rPr>
        <w:t>.</w:t>
      </w:r>
    </w:p>
    <w:p w:rsidR="005653FE" w:rsidRPr="00644102" w:rsidRDefault="005653FE" w:rsidP="00763AA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As an alternative, consider allowing the weeds to break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down on your property. This can be done through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solarisation. Solarisation involves covering weeds in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black plastic until they have completely broken down.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Another alternative is to submerge bags of weeds in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water in a drum or other container.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Incineration is not always effective to destroy the viability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seeds and may not be possible in some areas of the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Shire. Contact Council on 9433 3111 for burning off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outside the Fire Danger Period, and the Country Fire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 xml:space="preserve">Authority (CFA), </w:t>
      </w:r>
      <w:r w:rsidRPr="00644102">
        <w:rPr>
          <w:rFonts w:ascii="Arial" w:hAnsi="Arial" w:cs="Arial"/>
          <w:b/>
          <w:bCs/>
        </w:rPr>
        <w:t>www.cfa.vic.gov.au</w:t>
      </w:r>
      <w:r w:rsidRPr="00644102">
        <w:rPr>
          <w:rFonts w:ascii="Arial" w:hAnsi="Arial" w:cs="Arial"/>
        </w:rPr>
        <w:t>, for advice in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regards to burning off during the declared Fire Danger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Period. Place weeds in bags to prevent seeds spreading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until you are able to burn them.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There is a risk of seed spread and germination in a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compost heap. Burying noxious weeds is also not ideal,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as seed can be stored under the ground for many years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and still remain viable. A simple disturbance could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cause this seed to germinate.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Manage nutrient inputs </w:t>
      </w:r>
      <w:r w:rsidRPr="00644102">
        <w:rPr>
          <w:rFonts w:ascii="Arial" w:hAnsi="Arial" w:cs="Arial"/>
        </w:rPr>
        <w:t>– Many weeds prefer high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nutrient environments, while indigenous plants have an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advantage in Nillumbik’s relatively nutrient-poor soils.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Managing nutrient inputs from stock, fertiliser, septic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systems and runoff can help favour our local species.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Focus on new and emerging weeds </w:t>
      </w:r>
      <w:r w:rsidRPr="00644102">
        <w:rPr>
          <w:rFonts w:ascii="Arial" w:hAnsi="Arial" w:cs="Arial"/>
        </w:rPr>
        <w:t>– Controlling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when they first appear is much more cost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time effective than controlling large established weed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infestations.</w:t>
      </w:r>
    </w:p>
    <w:p w:rsidR="005653FE" w:rsidRPr="00644102" w:rsidRDefault="005653FE" w:rsidP="00763AA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Identify and manage sources of weeds </w:t>
      </w:r>
      <w:r w:rsidRPr="00644102">
        <w:rPr>
          <w:rFonts w:ascii="Arial" w:hAnsi="Arial" w:cs="Arial"/>
        </w:rPr>
        <w:t>– Work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with neighbours and local organisations to identify and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manage sources of weeds outside your property.</w:t>
      </w:r>
    </w:p>
    <w:p w:rsidR="005653FE" w:rsidRPr="008804BE" w:rsidRDefault="005653FE" w:rsidP="008804BE">
      <w:pPr>
        <w:pStyle w:val="Heading2"/>
        <w:rPr>
          <w:rFonts w:ascii="Arial" w:hAnsi="Arial" w:cs="Arial"/>
          <w:i w:val="0"/>
        </w:rPr>
      </w:pPr>
      <w:bookmarkStart w:id="13" w:name="_Toc402335523"/>
      <w:r w:rsidRPr="008804BE">
        <w:rPr>
          <w:rFonts w:ascii="Arial" w:hAnsi="Arial" w:cs="Arial"/>
          <w:i w:val="0"/>
        </w:rPr>
        <w:t>Protection</w:t>
      </w:r>
      <w:bookmarkEnd w:id="13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Prioritise the protection of areas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with the greatest environmental or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agricultural values that are at the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highest risk of damage from weeds.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This creates a focus on the weeds doing the most harm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 the areas where weed control will have the greatest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long-term benefit. For example, to prevent further loss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indigenous vegetation, first remove weeds that are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smothering significant or structural species in the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highest quality bushland. Areas with a good cover of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preferred species are more resilient to most weed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invasion and regenerate easily after control works.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If you have bushland on your property, talk to Council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your local Landcare Group to develop an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understanding of the important areas or natural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features that require protection.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644102">
        <w:rPr>
          <w:rFonts w:ascii="Arial" w:hAnsi="Arial" w:cs="Arial"/>
        </w:rPr>
        <w:t>When undertaking weed control, consider less invasive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measures, like hand weeding or ‘drill and frill’, in the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more sensitive vegetation (see Weed Control Methods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section).</w:t>
      </w:r>
      <w:proofErr w:type="gramEnd"/>
      <w:r w:rsidRPr="00644102">
        <w:rPr>
          <w:rFonts w:ascii="Arial" w:hAnsi="Arial" w:cs="Arial"/>
        </w:rPr>
        <w:t xml:space="preserve"> Also consider the role weeds may play in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providing habitat for local fauna. Stagger woody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 removal and consider replacement planting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with indigenous species.</w:t>
      </w:r>
    </w:p>
    <w:p w:rsidR="005653FE" w:rsidRPr="008804BE" w:rsidRDefault="005653FE" w:rsidP="008804BE">
      <w:pPr>
        <w:pStyle w:val="Heading2"/>
        <w:rPr>
          <w:rFonts w:ascii="Arial" w:hAnsi="Arial" w:cs="Arial"/>
          <w:i w:val="0"/>
        </w:rPr>
      </w:pPr>
      <w:bookmarkStart w:id="14" w:name="_Toc402335524"/>
      <w:r w:rsidRPr="008804BE">
        <w:rPr>
          <w:rFonts w:ascii="Arial" w:hAnsi="Arial" w:cs="Arial"/>
          <w:i w:val="0"/>
        </w:rPr>
        <w:t>Containment</w:t>
      </w:r>
      <w:bookmarkEnd w:id="14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Once a weed has established, there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are steps you can take to contain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infestation and prevent further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spread.</w:t>
      </w:r>
    </w:p>
    <w:p w:rsidR="005653FE" w:rsidRPr="00644102" w:rsidRDefault="005653FE" w:rsidP="00763AA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Eradicate/remove isolated infestations </w:t>
      </w:r>
      <w:r w:rsidRPr="00644102">
        <w:rPr>
          <w:rFonts w:ascii="Arial" w:hAnsi="Arial" w:cs="Arial"/>
        </w:rPr>
        <w:t>– Most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 disperse close to existing plants, either through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vegetative growth or from seeds. By targeting small or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isolated infestations you can help prevent that weed</w:t>
      </w:r>
      <w:r w:rsidR="00763AAA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establishing in that particular location.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Target mature reproducing individuals </w:t>
      </w:r>
      <w:r w:rsidRPr="00644102">
        <w:rPr>
          <w:rFonts w:ascii="Arial" w:hAnsi="Arial" w:cs="Arial"/>
        </w:rPr>
        <w:t>– Many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weeds, in particular woody weeds, take several years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to reach reproductive maturity. However, once mature,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birds, mammals, insects and wind can spread seed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long distances from the parent plant. This is particularly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case for: trees; plants that produce fruit or berries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eaten by birds and animals, such as foxes (a major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source); and climbing plants (e.g. ivy) that seed from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tops of trees. Prioritising removal of mature plants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can drastically reduce the spread of weed seeds, while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giving you time to target the immature individuals in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later years.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Prevent seed set </w:t>
      </w:r>
      <w:r w:rsidRPr="00644102">
        <w:rPr>
          <w:rFonts w:ascii="Arial" w:hAnsi="Arial" w:cs="Arial"/>
        </w:rPr>
        <w:t>– Actions like slashing/mowing,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quick spraying or removing flower heads won’t kill a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weed, but may reduce the ability of the plants to set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seed and provide space for more desirable species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to become established. This is very important in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managing annual weeds, such as some grass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 that are reliant on producing seed each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year to regenerate the next year.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As some weed seeds can remain dormant in the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soil for many years, preventing seed set can slow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progression of a weed until you have the capacity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for more active management. You can use phased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mowing to target grassy weeds amongst indigenous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grasses. Mow the area so the indigenous grasses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can still set seed.</w:t>
      </w:r>
    </w:p>
    <w:p w:rsidR="005653FE" w:rsidRPr="00644102" w:rsidRDefault="005653FE" w:rsidP="008971E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  <w:b/>
          <w:bCs/>
        </w:rPr>
        <w:t xml:space="preserve">Reduce the size of infestations </w:t>
      </w:r>
      <w:r w:rsidRPr="00644102">
        <w:rPr>
          <w:rFonts w:ascii="Arial" w:hAnsi="Arial" w:cs="Arial"/>
        </w:rPr>
        <w:t>– When tackling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large, dense infestations, controlling the entire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infestation in one go may be impractical and could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result in large areas of bare ground where that weed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or a new weed can reinfest. Starting at the edges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a weed infestation and working inwards gives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surrounding natural or agricultural vegetation a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chance to colonise the spaces left by weed control.</w:t>
      </w:r>
    </w:p>
    <w:p w:rsidR="005653FE" w:rsidRPr="008804BE" w:rsidRDefault="005653FE" w:rsidP="008804BE">
      <w:pPr>
        <w:pStyle w:val="Heading2"/>
        <w:rPr>
          <w:rFonts w:ascii="Arial" w:hAnsi="Arial" w:cs="Arial"/>
          <w:i w:val="0"/>
        </w:rPr>
      </w:pPr>
      <w:bookmarkStart w:id="15" w:name="_Toc402335525"/>
      <w:r w:rsidRPr="008804BE">
        <w:rPr>
          <w:rFonts w:ascii="Arial" w:hAnsi="Arial" w:cs="Arial"/>
          <w:i w:val="0"/>
        </w:rPr>
        <w:t>Weed control methods</w:t>
      </w:r>
      <w:bookmarkEnd w:id="15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The following section outlines the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different weed control methods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available.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Effective weed control often requires targeting a weed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 a variety of different ways at different points in its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life cycle. For example, Sweet Pittosporum control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may require you to hand weed seedlings, cut and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paint juvenile plants and drill and fill adult plants.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Before selecting a control method, it is important to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correctly identify the weed and understand its biology.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This will ensure you don’t inadvertently remove an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indigenous plant and help you to select the most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effective control method.</w:t>
      </w:r>
    </w:p>
    <w:p w:rsidR="005653FE" w:rsidRPr="00644102" w:rsidRDefault="005653FE" w:rsidP="008971E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Based on a weed’s biology, weed control methods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can be more effective at certain times of the year. In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 natural setting, understanding the ecology of the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local environment can allow you to match the timing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weed control with the germination of indigenous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species. If unsure contact Council for advice.</w:t>
      </w:r>
    </w:p>
    <w:p w:rsidR="005653FE" w:rsidRPr="00634282" w:rsidRDefault="005653FE" w:rsidP="00634282">
      <w:pPr>
        <w:pStyle w:val="Heading2"/>
        <w:rPr>
          <w:rFonts w:ascii="Arial" w:hAnsi="Arial" w:cs="Arial"/>
          <w:i w:val="0"/>
        </w:rPr>
      </w:pPr>
      <w:bookmarkStart w:id="16" w:name="_Toc402335526"/>
      <w:r w:rsidRPr="00634282">
        <w:rPr>
          <w:rFonts w:ascii="Arial" w:hAnsi="Arial" w:cs="Arial"/>
          <w:i w:val="0"/>
        </w:rPr>
        <w:t>Non chemical control methods</w:t>
      </w:r>
      <w:bookmarkEnd w:id="16"/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17" w:name="_Toc402335527"/>
      <w:r w:rsidRPr="00634282">
        <w:rPr>
          <w:rFonts w:ascii="Arial" w:hAnsi="Arial" w:cs="Arial"/>
        </w:rPr>
        <w:t>Hand weeding</w:t>
      </w:r>
      <w:bookmarkEnd w:id="17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small infestations or in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environmentally sensitive areas, or where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herbicide use is not desirable. Remove plants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by hand or chipping. Ensure you remove all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root or rhizome material, as some plants may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regrow if roots or rhizomes are not removed.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18" w:name="_Toc402335528"/>
      <w:r w:rsidRPr="00634282">
        <w:rPr>
          <w:rFonts w:ascii="Arial" w:hAnsi="Arial" w:cs="Arial"/>
        </w:rPr>
        <w:t>Felling/ringbarking</w:t>
      </w:r>
      <w:bookmarkEnd w:id="18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on trees and large shrubs that won’t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</w:t>
      </w:r>
      <w:r w:rsidR="008971EE">
        <w:rPr>
          <w:rFonts w:ascii="Arial" w:hAnsi="Arial" w:cs="Arial"/>
        </w:rPr>
        <w:t>-</w:t>
      </w:r>
      <w:r w:rsidRPr="00644102">
        <w:rPr>
          <w:rFonts w:ascii="Arial" w:hAnsi="Arial" w:cs="Arial"/>
        </w:rPr>
        <w:t>sprout (e.g. pines). Avoid damage to native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vegetation.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19" w:name="_Toc402335529"/>
      <w:r w:rsidRPr="00634282">
        <w:rPr>
          <w:rFonts w:ascii="Arial" w:hAnsi="Arial" w:cs="Arial"/>
        </w:rPr>
        <w:t>Solarisation</w:t>
      </w:r>
      <w:bookmarkEnd w:id="19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dense infestations of grassy or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herbaceous weeds, generally in a garden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setting. Cover the area with black plastic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sheeting to block light, which will heat or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‘cook’ the weeds. Bury the edges of the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plastic sheet and leave in place for at least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four weeks and then remove.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0" w:name="_Toc402335530"/>
      <w:r w:rsidRPr="00634282">
        <w:rPr>
          <w:rFonts w:ascii="Arial" w:hAnsi="Arial" w:cs="Arial"/>
        </w:rPr>
        <w:t>Smothering/mulching</w:t>
      </w:r>
      <w:bookmarkEnd w:id="20"/>
    </w:p>
    <w:p w:rsidR="005653FE" w:rsidRPr="00644102" w:rsidRDefault="005653FE" w:rsidP="008971E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dense infestations of grassy or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herbaceous weeds, generally in a garden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setting. Use a thick layer of mulch or weed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matting to cover weed species, limiting the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available light to plants. This reduces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germination and makes it difficult for plants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to penetrate the surface. Take care when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using organic mulch as it will increase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nutrient levels, which can favour some weed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species. Also, ensure that the mulch is free</w:t>
      </w:r>
      <w:r w:rsidR="008971EE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of weed seeds and propagules.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1" w:name="_Toc402335531"/>
      <w:r w:rsidRPr="00634282">
        <w:rPr>
          <w:rFonts w:ascii="Arial" w:hAnsi="Arial" w:cs="Arial"/>
        </w:rPr>
        <w:t>Pasture improvement</w:t>
      </w:r>
      <w:bookmarkEnd w:id="21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agricultural pasture. This technique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increases the competition with weed species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through good grazing management and by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addressing soil fertility.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2" w:name="_Toc402335532"/>
      <w:r w:rsidRPr="00634282">
        <w:rPr>
          <w:rFonts w:ascii="Arial" w:hAnsi="Arial" w:cs="Arial"/>
        </w:rPr>
        <w:t>Slashing, mowing and hand removal</w:t>
      </w:r>
      <w:bookmarkEnd w:id="22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Mainly used for dense infestations of annual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grassy or herbaceous weeds, to impede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growth and prevent seed set.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Slash before seeding, where possible, but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otherwise use a catcher on the mower to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remove seeds and nutrient rich material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from a site and prevent smothering of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desirable plants. Dispose of mown material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appropriately to prevent spreading the weed.</w:t>
      </w:r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A hoe or a shovel can be used to chip out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certain weeds such as thistles.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3" w:name="_Toc402335533"/>
      <w:r w:rsidRPr="00634282">
        <w:rPr>
          <w:rFonts w:ascii="Arial" w:hAnsi="Arial" w:cs="Arial"/>
        </w:rPr>
        <w:t>Grazing</w:t>
      </w:r>
      <w:bookmarkEnd w:id="23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Grazing with livestock can be used before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seeding similarly to slashing and mowing,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however, grazing is not an appropriate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 control method in bushland.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4" w:name="_Toc402335534"/>
      <w:r w:rsidRPr="00634282">
        <w:rPr>
          <w:rFonts w:ascii="Arial" w:hAnsi="Arial" w:cs="Arial"/>
        </w:rPr>
        <w:t>Spot-burning</w:t>
      </w:r>
      <w:bookmarkEnd w:id="24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grassy and herbaceous weeds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using a hand-held weed burner. Be mindful of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environmental conditions and fire restrictions.</w:t>
      </w:r>
    </w:p>
    <w:p w:rsidR="005653FE" w:rsidRPr="00644102" w:rsidRDefault="005653FE" w:rsidP="0064092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Not suitable for weeds other than grassy or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herbaceous weeds.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5" w:name="_Toc402335535"/>
      <w:r w:rsidRPr="00634282">
        <w:rPr>
          <w:rFonts w:ascii="Arial" w:hAnsi="Arial" w:cs="Arial"/>
        </w:rPr>
        <w:t>Biological control</w:t>
      </w:r>
      <w:bookmarkEnd w:id="25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Specifically researched, tested and approved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biological control agents (such as rusts,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beetles and wasps) are available for certain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weed species, such as Bridal Creeper.</w:t>
      </w:r>
    </w:p>
    <w:p w:rsidR="005653FE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In most cases they only slow down the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progress of the weed. For more information</w:t>
      </w:r>
      <w:r w:rsidR="00075480">
        <w:rPr>
          <w:rFonts w:ascii="Arial" w:hAnsi="Arial" w:cs="Arial"/>
        </w:rPr>
        <w:t xml:space="preserve"> visit the</w:t>
      </w:r>
      <w:r w:rsidR="00640929">
        <w:rPr>
          <w:rFonts w:ascii="Arial" w:hAnsi="Arial" w:cs="Arial"/>
        </w:rPr>
        <w:t xml:space="preserve"> </w:t>
      </w:r>
      <w:hyperlink r:id="rId9" w:history="1">
        <w:r w:rsidR="00075480" w:rsidRPr="00075480">
          <w:rPr>
            <w:rStyle w:val="Hyperlink"/>
            <w:rFonts w:ascii="Arial" w:hAnsi="Arial" w:cs="Arial"/>
            <w:color w:val="auto"/>
          </w:rPr>
          <w:t>Department of Environment and Primary Industries website</w:t>
        </w:r>
      </w:hyperlink>
      <w:r w:rsidR="00640929" w:rsidRPr="00075480">
        <w:rPr>
          <w:rFonts w:ascii="Arial" w:hAnsi="Arial" w:cs="Arial"/>
        </w:rPr>
        <w:t xml:space="preserve"> 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6" w:name="_Toc402335536"/>
      <w:r w:rsidRPr="00634282">
        <w:rPr>
          <w:rFonts w:ascii="Arial" w:hAnsi="Arial" w:cs="Arial"/>
        </w:rPr>
        <w:t>Revegetation</w:t>
      </w:r>
      <w:bookmarkEnd w:id="26"/>
    </w:p>
    <w:p w:rsidR="005653FE" w:rsidRPr="00644102" w:rsidRDefault="005653FE" w:rsidP="0064092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If your weed control method exposes the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soil, it is important to re-plant, re-sow or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encourage the ‘good competitors’ to fill that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space which would otherwise be re-colonised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by weeds. In highly degraded areas, you can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densely plant or direct seed with desirable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 to increase competition with weed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species. Over time and combined with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targeted weed control, revegetation can shift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balance toward the desired species.</w:t>
      </w:r>
    </w:p>
    <w:p w:rsidR="005653FE" w:rsidRPr="00634282" w:rsidRDefault="005653FE" w:rsidP="00634282">
      <w:pPr>
        <w:pStyle w:val="Heading2"/>
        <w:rPr>
          <w:rFonts w:ascii="Arial" w:hAnsi="Arial" w:cs="Arial"/>
          <w:i w:val="0"/>
        </w:rPr>
      </w:pPr>
      <w:bookmarkStart w:id="27" w:name="_Toc402335537"/>
      <w:r w:rsidRPr="00634282">
        <w:rPr>
          <w:rFonts w:ascii="Arial" w:hAnsi="Arial" w:cs="Arial"/>
          <w:i w:val="0"/>
        </w:rPr>
        <w:t>Chemical control methods</w:t>
      </w:r>
      <w:bookmarkEnd w:id="27"/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8" w:name="_Toc402335538"/>
      <w:r w:rsidRPr="00634282">
        <w:rPr>
          <w:rFonts w:ascii="Arial" w:hAnsi="Arial" w:cs="Arial"/>
        </w:rPr>
        <w:t>Spot spraying and wick wiping</w:t>
      </w:r>
      <w:r w:rsidR="00640929" w:rsidRPr="00634282">
        <w:rPr>
          <w:rFonts w:ascii="Arial" w:hAnsi="Arial" w:cs="Arial"/>
        </w:rPr>
        <w:t xml:space="preserve"> </w:t>
      </w:r>
      <w:r w:rsidRPr="00634282">
        <w:rPr>
          <w:rFonts w:ascii="Arial" w:hAnsi="Arial" w:cs="Arial"/>
        </w:rPr>
        <w:t>with suitable herbicide</w:t>
      </w:r>
      <w:bookmarkEnd w:id="28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for grassy and herbaceous weeds and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some young or shrubby woody weeds. Spot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spraying or wiping selected weeds with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appropriate herbicide (refer to herbicide label)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ensuring that due care is taken to minimise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impacts on non-target species.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29" w:name="_Toc402335539"/>
      <w:r w:rsidRPr="00634282">
        <w:rPr>
          <w:rFonts w:ascii="Arial" w:hAnsi="Arial" w:cs="Arial"/>
        </w:rPr>
        <w:t>Cut and paint with suitable herbicide</w:t>
      </w:r>
      <w:bookmarkEnd w:id="29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 xml:space="preserve">Used on trees and shrubs </w:t>
      </w:r>
      <w:proofErr w:type="gramStart"/>
      <w:r w:rsidRPr="00644102">
        <w:rPr>
          <w:rFonts w:ascii="Arial" w:hAnsi="Arial" w:cs="Arial"/>
        </w:rPr>
        <w:t>that are</w:t>
      </w:r>
      <w:proofErr w:type="gramEnd"/>
      <w:r w:rsidRPr="00644102">
        <w:rPr>
          <w:rFonts w:ascii="Arial" w:hAnsi="Arial" w:cs="Arial"/>
        </w:rPr>
        <w:t xml:space="preserve"> likely to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re</w:t>
      </w:r>
      <w:r w:rsidR="00640929">
        <w:rPr>
          <w:rFonts w:ascii="Arial" w:hAnsi="Arial" w:cs="Arial"/>
        </w:rPr>
        <w:t>-</w:t>
      </w:r>
      <w:r w:rsidRPr="00644102">
        <w:rPr>
          <w:rFonts w:ascii="Arial" w:hAnsi="Arial" w:cs="Arial"/>
        </w:rPr>
        <w:t>sprout from cut stumps. Cut stem close to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ground and paint cut stump immediately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(within 20 seconds) with systemic herbicide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(herbicide translocated through the plant). This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produces less soil disturbance than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hand pulling.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30" w:name="_Toc402335540"/>
      <w:r w:rsidRPr="00634282">
        <w:rPr>
          <w:rFonts w:ascii="Arial" w:hAnsi="Arial" w:cs="Arial"/>
        </w:rPr>
        <w:t>Scrape and paint with suitable herbicide</w:t>
      </w:r>
      <w:bookmarkEnd w:id="30"/>
    </w:p>
    <w:p w:rsidR="005653FE" w:rsidRPr="00644102" w:rsidRDefault="005653FE" w:rsidP="0064410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mostly for vine-like weeds. Similar to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the cut and paint method, the outside bark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is removed with a knife and the inner tissue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immediately painted with herbicide.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31" w:name="_Toc402335541"/>
      <w:r w:rsidRPr="00634282">
        <w:rPr>
          <w:rFonts w:ascii="Arial" w:hAnsi="Arial" w:cs="Arial"/>
        </w:rPr>
        <w:t>Drill or frill and fill with suitable</w:t>
      </w:r>
      <w:r w:rsidR="00640929" w:rsidRPr="00634282">
        <w:rPr>
          <w:rFonts w:ascii="Arial" w:hAnsi="Arial" w:cs="Arial"/>
        </w:rPr>
        <w:t xml:space="preserve"> </w:t>
      </w:r>
      <w:r w:rsidRPr="00634282">
        <w:rPr>
          <w:rFonts w:ascii="Arial" w:hAnsi="Arial" w:cs="Arial"/>
        </w:rPr>
        <w:t>herbicide</w:t>
      </w:r>
      <w:bookmarkEnd w:id="31"/>
    </w:p>
    <w:p w:rsidR="005653FE" w:rsidRPr="00B84361" w:rsidRDefault="005653FE" w:rsidP="0064092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44102">
        <w:rPr>
          <w:rFonts w:ascii="Arial" w:hAnsi="Arial" w:cs="Arial"/>
        </w:rPr>
        <w:t>Used on trees and shrubs likely to re</w:t>
      </w:r>
      <w:r w:rsidR="00640929">
        <w:rPr>
          <w:rFonts w:ascii="Arial" w:hAnsi="Arial" w:cs="Arial"/>
        </w:rPr>
        <w:t>-</w:t>
      </w:r>
      <w:r w:rsidRPr="00644102">
        <w:rPr>
          <w:rFonts w:ascii="Arial" w:hAnsi="Arial" w:cs="Arial"/>
        </w:rPr>
        <w:t>sprout.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Drill a number of holes or make horizontal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cuts with an axe or tomahawk at an angle of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45° into the sapwood (moist wood below bark)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around 7cm apart. Immediately fill hole with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systemic herbicide (herbicide translocated</w:t>
      </w:r>
      <w:r w:rsidR="00640929">
        <w:rPr>
          <w:rFonts w:ascii="Arial" w:hAnsi="Arial" w:cs="Arial"/>
        </w:rPr>
        <w:t xml:space="preserve"> </w:t>
      </w:r>
      <w:r w:rsidRPr="00644102">
        <w:rPr>
          <w:rFonts w:ascii="Arial" w:hAnsi="Arial" w:cs="Arial"/>
        </w:rPr>
        <w:t>through the plant). This allows the plant to</w:t>
      </w:r>
      <w:r w:rsidR="00640929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remain in place and limits disturbance on the</w:t>
      </w:r>
      <w:r w:rsidR="00640929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surrounding vegetation.</w:t>
      </w:r>
    </w:p>
    <w:p w:rsidR="005653FE" w:rsidRPr="00634282" w:rsidRDefault="005653FE" w:rsidP="00634282">
      <w:pPr>
        <w:pStyle w:val="Heading3"/>
        <w:rPr>
          <w:rFonts w:ascii="Arial" w:hAnsi="Arial" w:cs="Arial"/>
        </w:rPr>
      </w:pPr>
      <w:bookmarkStart w:id="32" w:name="_Toc402335542"/>
      <w:r w:rsidRPr="00634282">
        <w:rPr>
          <w:rFonts w:ascii="Arial" w:hAnsi="Arial" w:cs="Arial"/>
        </w:rPr>
        <w:t>Responsible use of</w:t>
      </w:r>
      <w:r w:rsidR="00FE1A88" w:rsidRPr="00634282">
        <w:rPr>
          <w:rFonts w:ascii="Arial" w:hAnsi="Arial" w:cs="Arial"/>
        </w:rPr>
        <w:t xml:space="preserve"> </w:t>
      </w:r>
      <w:r w:rsidRPr="00634282">
        <w:rPr>
          <w:rFonts w:ascii="Arial" w:hAnsi="Arial" w:cs="Arial"/>
        </w:rPr>
        <w:t>herbicides and chemicals</w:t>
      </w:r>
      <w:bookmarkEnd w:id="32"/>
    </w:p>
    <w:p w:rsidR="005653FE" w:rsidRPr="00B84361" w:rsidRDefault="005653FE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When using herbicides make sure you:</w:t>
      </w:r>
    </w:p>
    <w:p w:rsidR="005653FE" w:rsidRPr="00FE1A88" w:rsidRDefault="005653FE" w:rsidP="00FE1A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  <w:bCs/>
        </w:rPr>
      </w:pPr>
      <w:r w:rsidRPr="00FE1A88">
        <w:rPr>
          <w:rFonts w:ascii="Arial" w:hAnsi="Arial" w:cs="Arial"/>
          <w:b/>
          <w:bCs/>
        </w:rPr>
        <w:t>Stay safe</w:t>
      </w:r>
    </w:p>
    <w:p w:rsidR="005653FE" w:rsidRPr="00B84361" w:rsidRDefault="005653FE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Use appropriate safety equipment, take appropriate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precautions and always follow the guidelines for use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on the label to protect yourself and others from harm.</w:t>
      </w:r>
    </w:p>
    <w:p w:rsidR="005653FE" w:rsidRPr="00B84361" w:rsidRDefault="005653FE" w:rsidP="00FE1A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  <w:bCs/>
        </w:rPr>
      </w:pPr>
      <w:r w:rsidRPr="00B84361">
        <w:rPr>
          <w:rFonts w:ascii="Arial" w:hAnsi="Arial" w:cs="Arial"/>
          <w:b/>
          <w:bCs/>
        </w:rPr>
        <w:t>Meet your legal requirements</w:t>
      </w:r>
    </w:p>
    <w:p w:rsidR="005653FE" w:rsidRPr="00B84361" w:rsidRDefault="005653FE" w:rsidP="00FE1A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In Victoria, to purchase and use certain agricultural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chemicals you must hold an Agricultural Chemical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Users Permit (ACUP) or be under the direct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supervision of an ACUP holder. To obtain a permit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you must complete an accredited course in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agricultural chemical use. You are also legally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required to keep records of agricultural chemicals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used according to Department of Environment and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Primary </w:t>
      </w:r>
      <w:r w:rsidRPr="00075480">
        <w:rPr>
          <w:rFonts w:ascii="Arial" w:hAnsi="Arial" w:cs="Arial"/>
        </w:rPr>
        <w:t>Industries’ standards. There are household</w:t>
      </w:r>
      <w:r w:rsidR="00FE1A88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or home garden products available that do not</w:t>
      </w:r>
      <w:r w:rsidR="00FE1A88" w:rsidRPr="00075480">
        <w:rPr>
          <w:rFonts w:ascii="Arial" w:hAnsi="Arial" w:cs="Arial"/>
        </w:rPr>
        <w:t xml:space="preserve"> </w:t>
      </w:r>
      <w:r w:rsidRPr="00075480">
        <w:rPr>
          <w:rFonts w:ascii="Arial" w:hAnsi="Arial" w:cs="Arial"/>
        </w:rPr>
        <w:t>require an ACUP. For more information visit</w:t>
      </w:r>
      <w:r w:rsidR="00075480" w:rsidRPr="00075480">
        <w:rPr>
          <w:rFonts w:ascii="Arial" w:hAnsi="Arial" w:cs="Arial"/>
        </w:rPr>
        <w:t xml:space="preserve"> the </w:t>
      </w:r>
      <w:hyperlink r:id="rId10" w:history="1">
        <w:r w:rsidR="00075480" w:rsidRPr="00075480">
          <w:rPr>
            <w:rStyle w:val="Hyperlink"/>
            <w:rFonts w:ascii="Arial" w:hAnsi="Arial" w:cs="Arial"/>
            <w:color w:val="auto"/>
          </w:rPr>
          <w:t>Department of Environment and Primary Industries website</w:t>
        </w:r>
      </w:hyperlink>
      <w:r w:rsidR="00075480">
        <w:rPr>
          <w:rFonts w:ascii="Arial" w:hAnsi="Arial" w:cs="Arial"/>
        </w:rPr>
        <w:t xml:space="preserve"> .</w:t>
      </w:r>
    </w:p>
    <w:p w:rsidR="00B84361" w:rsidRPr="00B84361" w:rsidRDefault="00B84361" w:rsidP="00FE1A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  <w:bCs/>
        </w:rPr>
      </w:pPr>
      <w:r w:rsidRPr="00B84361">
        <w:rPr>
          <w:rFonts w:ascii="Arial" w:hAnsi="Arial" w:cs="Arial"/>
          <w:b/>
          <w:bCs/>
        </w:rPr>
        <w:t>Choose the right herbicide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Select an appropriate registered herbicide for the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weed you want to target and the control method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you are using.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Wherever possible choose a ‘selective’ herbicide.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‘Selective’ herbicides target only certain categories of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plants while sparing the plants you want to keep. For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instance, herbicides designed specifically for broadleaved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plants can be used to kill weeds such as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Cape Weed, but they will not kill grasses.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Choose the most environmentally friendly option,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 particular when using around waterways.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Some chemicals are toxic in aquatic systems.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Other chemicals persist in the environment for a long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time, increasing the chance of off-target damage.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If you are unsure of which herbicide to use, seek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expert advice.</w:t>
      </w:r>
    </w:p>
    <w:p w:rsidR="00B84361" w:rsidRPr="00B84361" w:rsidRDefault="00B84361" w:rsidP="00FE1A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  <w:bCs/>
        </w:rPr>
      </w:pPr>
      <w:r w:rsidRPr="00B84361">
        <w:rPr>
          <w:rFonts w:ascii="Arial" w:hAnsi="Arial" w:cs="Arial"/>
          <w:b/>
          <w:bCs/>
        </w:rPr>
        <w:t>Apply the right method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Read the herbicide label and always follow the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directions specified. Do not exceed dilution and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application rates. Do not spray herbicides on windy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days, in high temperatures or if rain is forecast within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24 hours.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All weeds have weak points in their life cycle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when they are most susceptible to herbicides.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For best results, apply herbicides when plants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are actively growing and before seed set,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unless otherwise specified.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For more information on using herbicides and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other chemicals for weed control visit</w:t>
      </w:r>
      <w:r w:rsidR="00FE1A88">
        <w:rPr>
          <w:rFonts w:ascii="Arial" w:hAnsi="Arial" w:cs="Arial"/>
        </w:rPr>
        <w:t xml:space="preserve">: </w:t>
      </w:r>
      <w:r w:rsidRPr="00B84361">
        <w:rPr>
          <w:rFonts w:ascii="Arial" w:hAnsi="Arial" w:cs="Arial"/>
          <w:b/>
          <w:bCs/>
        </w:rPr>
        <w:t>www.depi.vic.gov.au</w:t>
      </w:r>
      <w:r w:rsidRPr="00B84361">
        <w:rPr>
          <w:rFonts w:ascii="Arial" w:hAnsi="Arial" w:cs="Arial"/>
        </w:rPr>
        <w:t>.</w:t>
      </w:r>
    </w:p>
    <w:p w:rsidR="00B84361" w:rsidRPr="00B84361" w:rsidRDefault="00B84361" w:rsidP="00FE1A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b/>
          <w:bCs/>
        </w:rPr>
      </w:pPr>
      <w:r w:rsidRPr="00B84361">
        <w:rPr>
          <w:rFonts w:ascii="Arial" w:hAnsi="Arial" w:cs="Arial"/>
          <w:b/>
          <w:bCs/>
        </w:rPr>
        <w:t>Prevent damage to other plants</w:t>
      </w:r>
    </w:p>
    <w:p w:rsidR="00B84361" w:rsidRPr="00B84361" w:rsidRDefault="00B84361" w:rsidP="00FE1A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Take care to prevent spray drift or overspray that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may affect indigenous, agricultural or desired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garden plants. If damage can’t be prevented or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minimised consider using a different weed control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method. Also, take particular care when spraying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around waterways and use appropriate chemicals to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prevent damage to fish and invertebrates.</w:t>
      </w:r>
    </w:p>
    <w:p w:rsidR="00B84361" w:rsidRPr="00634282" w:rsidRDefault="00B84361" w:rsidP="00634282">
      <w:pPr>
        <w:pStyle w:val="Heading2"/>
        <w:rPr>
          <w:rFonts w:ascii="Arial" w:hAnsi="Arial" w:cs="Arial"/>
          <w:i w:val="0"/>
        </w:rPr>
      </w:pPr>
      <w:bookmarkStart w:id="33" w:name="_Toc402335543"/>
      <w:r w:rsidRPr="00634282">
        <w:rPr>
          <w:rFonts w:ascii="Arial" w:hAnsi="Arial" w:cs="Arial"/>
          <w:i w:val="0"/>
        </w:rPr>
        <w:t>Methods of weed dispersal</w:t>
      </w:r>
      <w:bookmarkEnd w:id="33"/>
    </w:p>
    <w:p w:rsidR="00B84361" w:rsidRPr="00B84361" w:rsidRDefault="00B84361" w:rsidP="00FE1A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Weeds grow their numbers and spread across the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landscape in several ways. When planning weed control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it is useful to understand the methods of dispersal of the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weed because some control methods will be specific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to certain methods of dispersal. For each weed in this</w:t>
      </w:r>
      <w:r w:rsidR="00FE1A8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booklet, the methods of dispersal are listed.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able 1"/>
        <w:tblDescription w:val="Source and method of dispertion of weeds"/>
      </w:tblPr>
      <w:tblGrid>
        <w:gridCol w:w="4621"/>
        <w:gridCol w:w="4621"/>
      </w:tblGrid>
      <w:tr w:rsidR="00FE1A88" w:rsidRPr="00897848" w:rsidTr="00897848">
        <w:trPr>
          <w:tblHeader/>
        </w:trPr>
        <w:tc>
          <w:tcPr>
            <w:tcW w:w="4621" w:type="dxa"/>
          </w:tcPr>
          <w:p w:rsidR="00FE1A88" w:rsidRPr="00897848" w:rsidRDefault="00897848" w:rsidP="00B84361">
            <w:pPr>
              <w:spacing w:before="120" w:after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Source</w:t>
            </w:r>
          </w:p>
        </w:tc>
        <w:tc>
          <w:tcPr>
            <w:tcW w:w="4621" w:type="dxa"/>
          </w:tcPr>
          <w:p w:rsidR="00FE1A88" w:rsidRPr="00897848" w:rsidRDefault="00897848" w:rsidP="00B84361">
            <w:pPr>
              <w:spacing w:before="120" w:after="120" w:line="360" w:lineRule="auto"/>
              <w:rPr>
                <w:rFonts w:ascii="Arial" w:hAnsi="Arial" w:cs="Arial"/>
                <w:b/>
              </w:rPr>
            </w:pPr>
            <w:r w:rsidRPr="00897848">
              <w:rPr>
                <w:rFonts w:ascii="Arial" w:hAnsi="Arial" w:cs="Arial"/>
                <w:b/>
              </w:rPr>
              <w:t>Method of dispersal</w:t>
            </w:r>
          </w:p>
        </w:tc>
      </w:tr>
      <w:tr w:rsidR="00FE1A88" w:rsidTr="00FE1A88">
        <w:tc>
          <w:tcPr>
            <w:tcW w:w="4621" w:type="dxa"/>
          </w:tcPr>
          <w:p w:rsidR="00FE1A88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Animals</w:t>
            </w:r>
          </w:p>
        </w:tc>
        <w:tc>
          <w:tcPr>
            <w:tcW w:w="4621" w:type="dxa"/>
          </w:tcPr>
          <w:p w:rsidR="00FE1A88" w:rsidRDefault="00897848" w:rsidP="0089784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FE1A88" w:rsidRPr="00B84361">
              <w:rPr>
                <w:rFonts w:ascii="Arial" w:hAnsi="Arial" w:cs="Arial"/>
              </w:rPr>
              <w:t>arried by animals on their fur</w:t>
            </w:r>
            <w:r w:rsidR="00FE1A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or through consumption.</w:t>
            </w:r>
          </w:p>
        </w:tc>
      </w:tr>
      <w:tr w:rsidR="00FE1A88" w:rsidTr="00FE1A88">
        <w:tc>
          <w:tcPr>
            <w:tcW w:w="4621" w:type="dxa"/>
          </w:tcPr>
          <w:p w:rsidR="00FE1A88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Ants</w:t>
            </w:r>
          </w:p>
        </w:tc>
        <w:tc>
          <w:tcPr>
            <w:tcW w:w="4621" w:type="dxa"/>
          </w:tcPr>
          <w:p w:rsidR="00FE1A88" w:rsidRDefault="00897848" w:rsidP="0089784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Seed collected and dispersed.</w:t>
            </w:r>
          </w:p>
        </w:tc>
      </w:tr>
      <w:tr w:rsidR="00FE1A88" w:rsidTr="00FE1A88">
        <w:tc>
          <w:tcPr>
            <w:tcW w:w="4621" w:type="dxa"/>
          </w:tcPr>
          <w:p w:rsidR="00FE1A88" w:rsidRPr="00B84361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Birds</w:t>
            </w:r>
          </w:p>
        </w:tc>
        <w:tc>
          <w:tcPr>
            <w:tcW w:w="4621" w:type="dxa"/>
          </w:tcPr>
          <w:p w:rsidR="00FE1A88" w:rsidRPr="00B84361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Transported through consumption.</w:t>
            </w:r>
          </w:p>
        </w:tc>
      </w:tr>
      <w:tr w:rsidR="00FE1A88" w:rsidTr="00FE1A88">
        <w:tc>
          <w:tcPr>
            <w:tcW w:w="4621" w:type="dxa"/>
          </w:tcPr>
          <w:p w:rsidR="00FE1A88" w:rsidRPr="00B84361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Machinery</w:t>
            </w:r>
          </w:p>
        </w:tc>
        <w:tc>
          <w:tcPr>
            <w:tcW w:w="4621" w:type="dxa"/>
          </w:tcPr>
          <w:p w:rsidR="00FE1A88" w:rsidRPr="00B84361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Carried by machinery.</w:t>
            </w:r>
          </w:p>
        </w:tc>
      </w:tr>
      <w:tr w:rsidR="00FE1A88" w:rsidTr="00FE1A88">
        <w:tc>
          <w:tcPr>
            <w:tcW w:w="4621" w:type="dxa"/>
          </w:tcPr>
          <w:p w:rsidR="00FE1A88" w:rsidRPr="00B84361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Seeds</w:t>
            </w:r>
          </w:p>
        </w:tc>
        <w:tc>
          <w:tcPr>
            <w:tcW w:w="4621" w:type="dxa"/>
          </w:tcPr>
          <w:p w:rsidR="00FE1A88" w:rsidRPr="00B84361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Transferred in soil or fodder.</w:t>
            </w:r>
          </w:p>
        </w:tc>
      </w:tr>
      <w:tr w:rsidR="00FE1A88" w:rsidTr="00FE1A88">
        <w:tc>
          <w:tcPr>
            <w:tcW w:w="4621" w:type="dxa"/>
          </w:tcPr>
          <w:p w:rsidR="00FE1A88" w:rsidRPr="00B84361" w:rsidRDefault="00FE1A8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Vegetative</w:t>
            </w:r>
          </w:p>
        </w:tc>
        <w:tc>
          <w:tcPr>
            <w:tcW w:w="4621" w:type="dxa"/>
          </w:tcPr>
          <w:p w:rsidR="00FE1A88" w:rsidRPr="00B84361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FE1A88" w:rsidRPr="00B84361">
              <w:rPr>
                <w:rFonts w:ascii="Arial" w:hAnsi="Arial" w:cs="Arial"/>
              </w:rPr>
              <w:t>pread by rhizomes, bulbs,</w:t>
            </w:r>
            <w:r w:rsidR="00FE1A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corms and plant segments.</w:t>
            </w:r>
          </w:p>
        </w:tc>
      </w:tr>
      <w:tr w:rsidR="00FE1A88" w:rsidTr="00FE1A88">
        <w:tc>
          <w:tcPr>
            <w:tcW w:w="4621" w:type="dxa"/>
          </w:tcPr>
          <w:p w:rsidR="00FE1A88" w:rsidRPr="00B84361" w:rsidRDefault="0089784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Water</w:t>
            </w:r>
          </w:p>
        </w:tc>
        <w:tc>
          <w:tcPr>
            <w:tcW w:w="4621" w:type="dxa"/>
          </w:tcPr>
          <w:p w:rsidR="00FE1A88" w:rsidRPr="00B84361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B84361">
              <w:rPr>
                <w:rFonts w:ascii="Arial" w:hAnsi="Arial" w:cs="Arial"/>
              </w:rPr>
              <w:t>hrough rainfall events and</w:t>
            </w:r>
            <w:r>
              <w:rPr>
                <w:rFonts w:ascii="Arial" w:hAnsi="Arial" w:cs="Arial"/>
              </w:rPr>
              <w:t xml:space="preserve"> along waterways.</w:t>
            </w:r>
          </w:p>
        </w:tc>
      </w:tr>
      <w:tr w:rsidR="00897848" w:rsidTr="00FE1A88">
        <w:tc>
          <w:tcPr>
            <w:tcW w:w="4621" w:type="dxa"/>
          </w:tcPr>
          <w:p w:rsidR="00897848" w:rsidRPr="00B84361" w:rsidRDefault="00897848" w:rsidP="00B84361">
            <w:pPr>
              <w:spacing w:before="120" w:after="120" w:line="360" w:lineRule="auto"/>
              <w:rPr>
                <w:rFonts w:ascii="Arial" w:hAnsi="Arial" w:cs="Arial"/>
              </w:rPr>
            </w:pPr>
            <w:r w:rsidRPr="00B84361">
              <w:rPr>
                <w:rFonts w:ascii="Arial" w:hAnsi="Arial" w:cs="Arial"/>
              </w:rPr>
              <w:t>Wind</w:t>
            </w:r>
          </w:p>
        </w:tc>
        <w:tc>
          <w:tcPr>
            <w:tcW w:w="4621" w:type="dxa"/>
          </w:tcPr>
          <w:p w:rsidR="00897848" w:rsidRDefault="00897848" w:rsidP="00FE1A88">
            <w:pPr>
              <w:autoSpaceDE w:val="0"/>
              <w:autoSpaceDN w:val="0"/>
              <w:adjustRightInd w:val="0"/>
              <w:spacing w:before="120" w:after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B84361">
              <w:rPr>
                <w:rFonts w:ascii="Arial" w:hAnsi="Arial" w:cs="Arial"/>
              </w:rPr>
              <w:t>arried seed.</w:t>
            </w:r>
          </w:p>
        </w:tc>
      </w:tr>
    </w:tbl>
    <w:p w:rsidR="00B84361" w:rsidRPr="00634282" w:rsidRDefault="00B84361" w:rsidP="00634282">
      <w:pPr>
        <w:pStyle w:val="Heading2"/>
        <w:rPr>
          <w:rFonts w:ascii="Arial" w:hAnsi="Arial" w:cs="Arial"/>
          <w:i w:val="0"/>
        </w:rPr>
      </w:pPr>
      <w:bookmarkStart w:id="34" w:name="_Toc402335544"/>
      <w:r w:rsidRPr="00634282">
        <w:rPr>
          <w:rFonts w:ascii="Arial" w:hAnsi="Arial" w:cs="Arial"/>
          <w:i w:val="0"/>
        </w:rPr>
        <w:t>40 weeds of Nillumbik</w:t>
      </w:r>
      <w:bookmarkEnd w:id="34"/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Following is a description of</w:t>
      </w:r>
      <w:r w:rsidR="0089784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40 high threat weeds found</w:t>
      </w:r>
      <w:r w:rsidR="0089784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 Nillumbik. The weeds are</w:t>
      </w:r>
      <w:r w:rsidR="0089784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grouped by life form: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B84361" w:rsidRPr="00897848">
        <w:rPr>
          <w:rFonts w:ascii="Arial" w:hAnsi="Arial" w:cs="Arial"/>
        </w:rPr>
        <w:t>rasses and sedges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B84361" w:rsidRPr="00897848">
        <w:rPr>
          <w:rFonts w:ascii="Arial" w:hAnsi="Arial" w:cs="Arial"/>
        </w:rPr>
        <w:t>erbs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84361" w:rsidRPr="00897848">
        <w:rPr>
          <w:rFonts w:ascii="Arial" w:hAnsi="Arial" w:cs="Arial"/>
        </w:rPr>
        <w:t>ilies and bulbs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84361" w:rsidRPr="00897848">
        <w:rPr>
          <w:rFonts w:ascii="Arial" w:hAnsi="Arial" w:cs="Arial"/>
        </w:rPr>
        <w:t>reepers and climbers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B84361" w:rsidRPr="00897848">
        <w:rPr>
          <w:rFonts w:ascii="Arial" w:hAnsi="Arial" w:cs="Arial"/>
        </w:rPr>
        <w:t>mall to medium shrubs</w:t>
      </w:r>
    </w:p>
    <w:p w:rsidR="00B84361" w:rsidRPr="00897848" w:rsidRDefault="00897848" w:rsidP="00897848">
      <w:pPr>
        <w:pStyle w:val="ListParagraph"/>
        <w:numPr>
          <w:ilvl w:val="0"/>
          <w:numId w:val="3"/>
        </w:numPr>
        <w:spacing w:before="120" w:after="120" w:line="36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84361" w:rsidRPr="00897848">
        <w:rPr>
          <w:rFonts w:ascii="Arial" w:hAnsi="Arial" w:cs="Arial"/>
        </w:rPr>
        <w:t>arge shrubs and trees.</w:t>
      </w:r>
    </w:p>
    <w:p w:rsidR="00B84361" w:rsidRPr="00C807E1" w:rsidRDefault="00B84361" w:rsidP="00634282">
      <w:pPr>
        <w:pStyle w:val="Heading3"/>
        <w:rPr>
          <w:rFonts w:ascii="Arial" w:hAnsi="Arial" w:cs="Arial"/>
          <w:sz w:val="24"/>
          <w:szCs w:val="24"/>
        </w:rPr>
      </w:pPr>
      <w:bookmarkStart w:id="35" w:name="_Toc402335545"/>
      <w:r w:rsidRPr="00C807E1">
        <w:rPr>
          <w:rFonts w:ascii="Arial" w:hAnsi="Arial" w:cs="Arial"/>
          <w:sz w:val="24"/>
          <w:szCs w:val="24"/>
        </w:rPr>
        <w:t>Grasses and Sedges</w:t>
      </w:r>
      <w:bookmarkEnd w:id="35"/>
    </w:p>
    <w:p w:rsidR="00B84361" w:rsidRPr="00F27BEB" w:rsidRDefault="00B84361" w:rsidP="00C807E1">
      <w:pPr>
        <w:pStyle w:val="Heading4"/>
        <w:rPr>
          <w:rFonts w:ascii="Arial" w:hAnsi="Arial" w:cs="Arial"/>
          <w:sz w:val="24"/>
          <w:szCs w:val="24"/>
        </w:rPr>
      </w:pPr>
      <w:bookmarkStart w:id="36" w:name="_Toc402335546"/>
      <w:r w:rsidRPr="00F27BEB">
        <w:rPr>
          <w:rFonts w:ascii="Arial" w:hAnsi="Arial" w:cs="Arial"/>
          <w:i/>
          <w:sz w:val="24"/>
          <w:szCs w:val="24"/>
        </w:rPr>
        <w:t>Anthoxanthum odoratum</w:t>
      </w:r>
      <w:r w:rsidR="00F27BEB">
        <w:rPr>
          <w:rFonts w:ascii="Arial" w:hAnsi="Arial" w:cs="Arial"/>
          <w:sz w:val="24"/>
          <w:szCs w:val="24"/>
        </w:rPr>
        <w:t>,</w:t>
      </w:r>
      <w:r w:rsidR="009B13B5" w:rsidRPr="00F27BEB">
        <w:rPr>
          <w:rFonts w:ascii="Arial" w:hAnsi="Arial" w:cs="Arial"/>
          <w:sz w:val="24"/>
          <w:szCs w:val="24"/>
        </w:rPr>
        <w:t xml:space="preserve"> </w:t>
      </w:r>
      <w:r w:rsidRPr="00F27BEB">
        <w:rPr>
          <w:rFonts w:ascii="Arial" w:hAnsi="Arial" w:cs="Arial"/>
          <w:sz w:val="24"/>
          <w:szCs w:val="24"/>
        </w:rPr>
        <w:t>Sweet Vernal-grass</w:t>
      </w:r>
      <w:bookmarkEnd w:id="36"/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B84361">
        <w:rPr>
          <w:rFonts w:ascii="Arial" w:hAnsi="Arial" w:cs="Arial"/>
          <w:b/>
          <w:bCs/>
          <w:noProof/>
          <w:lang w:eastAsia="en-AU"/>
        </w:rPr>
        <w:drawing>
          <wp:inline distT="0" distB="0" distL="0" distR="0" wp14:anchorId="0C71DF17" wp14:editId="07883007">
            <wp:extent cx="2276475" cy="2066925"/>
            <wp:effectExtent l="0" t="0" r="9525" b="9525"/>
            <wp:docPr id="1" name="Picture 1" descr="Sweet Vernal-gras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361">
        <w:rPr>
          <w:rFonts w:ascii="Arial" w:hAnsi="Arial" w:cs="Arial"/>
          <w:b/>
          <w:bCs/>
          <w:noProof/>
          <w:lang w:eastAsia="en-AU"/>
        </w:rPr>
        <w:drawing>
          <wp:inline distT="0" distB="0" distL="0" distR="0" wp14:anchorId="0EA738A4" wp14:editId="4034929E">
            <wp:extent cx="1095375" cy="2066925"/>
            <wp:effectExtent l="0" t="0" r="9525" b="9525"/>
            <wp:docPr id="6" name="Picture 6" descr="Sweet Vernal-grass in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Threat: </w:t>
      </w:r>
      <w:r w:rsidRPr="00B84361">
        <w:rPr>
          <w:rFonts w:ascii="Arial" w:hAnsi="Arial" w:cs="Arial"/>
        </w:rPr>
        <w:t>High threat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environmental weed.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Description: </w:t>
      </w:r>
      <w:r w:rsidRPr="00B84361">
        <w:rPr>
          <w:rFonts w:ascii="Arial" w:hAnsi="Arial" w:cs="Arial"/>
        </w:rPr>
        <w:t>Perennial tufted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grass to 80cm tall. </w:t>
      </w:r>
      <w:proofErr w:type="gramStart"/>
      <w:r w:rsidRPr="00B84361">
        <w:rPr>
          <w:rFonts w:ascii="Arial" w:hAnsi="Arial" w:cs="Arial"/>
        </w:rPr>
        <w:t>Dense, erect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and narrow spike-like flower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heads.</w:t>
      </w:r>
      <w:proofErr w:type="gramEnd"/>
      <w:r w:rsidRPr="00B84361">
        <w:rPr>
          <w:rFonts w:ascii="Arial" w:hAnsi="Arial" w:cs="Arial"/>
        </w:rPr>
        <w:t xml:space="preserve"> Leaves and roots have a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distinct sweet smell like newly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mown hay.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Flowers: </w:t>
      </w:r>
      <w:r w:rsidRPr="00B84361">
        <w:rPr>
          <w:rFonts w:ascii="Arial" w:hAnsi="Arial" w:cs="Arial"/>
        </w:rPr>
        <w:t>Flowers September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January. The flower is a dense,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erect spike-like head which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expands at the time of pollen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release. The flower colour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changes from light green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bleached copper colour with age.</w:t>
      </w:r>
      <w:r w:rsidR="009B13B5">
        <w:rPr>
          <w:rFonts w:ascii="Arial" w:hAnsi="Arial" w:cs="Arial"/>
        </w:rPr>
        <w:t xml:space="preserve"> </w:t>
      </w:r>
      <w:proofErr w:type="gramStart"/>
      <w:r w:rsidRPr="00B84361">
        <w:rPr>
          <w:rFonts w:ascii="Arial" w:hAnsi="Arial" w:cs="Arial"/>
        </w:rPr>
        <w:t>Produces prolific seed in late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spring.</w:t>
      </w:r>
      <w:proofErr w:type="gramEnd"/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Leaves and stems: </w:t>
      </w:r>
      <w:r w:rsidRPr="00B84361">
        <w:rPr>
          <w:rFonts w:ascii="Arial" w:hAnsi="Arial" w:cs="Arial"/>
        </w:rPr>
        <w:t>Grows in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loose tufts, stems unbranched,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10–20cm long with persistent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leaf sheath at base. Leaf blades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are thin, flat and sparsely hairy.</w:t>
      </w:r>
    </w:p>
    <w:p w:rsidR="00B84361" w:rsidRPr="00B84361" w:rsidRDefault="00B84361" w:rsidP="009B13B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>The ligule, arising from where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the grass leaf meets the stem, is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membranous and ragged at the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tip 2–6mm long.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Roots: </w:t>
      </w:r>
      <w:r w:rsidRPr="00B84361">
        <w:rPr>
          <w:rFonts w:ascii="Arial" w:hAnsi="Arial" w:cs="Arial"/>
        </w:rPr>
        <w:t>Shallow, very fine and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densely matted.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Note: </w:t>
      </w:r>
      <w:r w:rsidRPr="00B84361">
        <w:rPr>
          <w:rFonts w:ascii="Arial" w:hAnsi="Arial" w:cs="Arial"/>
        </w:rPr>
        <w:t>Forms extensive ground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cover. </w:t>
      </w:r>
      <w:proofErr w:type="gramStart"/>
      <w:r w:rsidRPr="00B84361">
        <w:rPr>
          <w:rFonts w:ascii="Arial" w:hAnsi="Arial" w:cs="Arial"/>
        </w:rPr>
        <w:t>Highly competitive with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other herbaceous plants because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of its rapid growth and early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flowering.</w:t>
      </w:r>
      <w:proofErr w:type="gramEnd"/>
      <w:r w:rsidRPr="00B84361">
        <w:rPr>
          <w:rFonts w:ascii="Arial" w:hAnsi="Arial" w:cs="Arial"/>
        </w:rPr>
        <w:t xml:space="preserve"> This grass is favoured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by mowing because the layer of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cut grass provides nutrients for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further grass to grow. </w:t>
      </w:r>
      <w:proofErr w:type="gramStart"/>
      <w:r w:rsidRPr="00B84361">
        <w:rPr>
          <w:rFonts w:ascii="Arial" w:hAnsi="Arial" w:cs="Arial"/>
        </w:rPr>
        <w:t>Contains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chemicals that suppress growth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of other plant species.</w:t>
      </w:r>
      <w:proofErr w:type="gramEnd"/>
      <w:r w:rsidRPr="00B84361">
        <w:rPr>
          <w:rFonts w:ascii="Arial" w:hAnsi="Arial" w:cs="Arial"/>
        </w:rPr>
        <w:t xml:space="preserve"> Causes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hay fever in humans and can be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toxic to stock if large amounts are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ingested, although generally not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eaten by stock or rabbits due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the bitter taste.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>Similar indigenous species:</w:t>
      </w:r>
      <w:r w:rsidR="00D55A05">
        <w:rPr>
          <w:rFonts w:ascii="Arial" w:hAnsi="Arial" w:cs="Arial"/>
          <w:b/>
          <w:bCs/>
        </w:rPr>
        <w:t xml:space="preserve"> </w:t>
      </w:r>
      <w:r w:rsidRPr="00B84361">
        <w:rPr>
          <w:rFonts w:ascii="Arial" w:hAnsi="Arial" w:cs="Arial"/>
        </w:rPr>
        <w:t>When not in flower it appears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similar to Weeping Grass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</w:t>
      </w:r>
      <w:r w:rsidRPr="00B84361">
        <w:rPr>
          <w:rFonts w:ascii="Arial" w:hAnsi="Arial" w:cs="Arial"/>
          <w:i/>
          <w:iCs/>
        </w:rPr>
        <w:t>Microlaena stipoides</w:t>
      </w:r>
      <w:r w:rsidRPr="00B84361">
        <w:rPr>
          <w:rFonts w:ascii="Arial" w:hAnsi="Arial" w:cs="Arial"/>
        </w:rPr>
        <w:t>).</w:t>
      </w:r>
    </w:p>
    <w:p w:rsidR="00B84361" w:rsidRPr="00B84361" w:rsidRDefault="00B84361" w:rsidP="009B13B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</w:rPr>
        <w:t xml:space="preserve">When </w:t>
      </w:r>
      <w:proofErr w:type="gramStart"/>
      <w:r w:rsidRPr="00B84361">
        <w:rPr>
          <w:rFonts w:ascii="Arial" w:hAnsi="Arial" w:cs="Arial"/>
        </w:rPr>
        <w:t>flowering</w:t>
      </w:r>
      <w:proofErr w:type="gramEnd"/>
      <w:r w:rsidRPr="00B84361">
        <w:rPr>
          <w:rFonts w:ascii="Arial" w:hAnsi="Arial" w:cs="Arial"/>
        </w:rPr>
        <w:t xml:space="preserve"> it is similar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Reed Bent-grass (</w:t>
      </w:r>
      <w:r w:rsidRPr="00B84361">
        <w:rPr>
          <w:rFonts w:ascii="Arial" w:hAnsi="Arial" w:cs="Arial"/>
          <w:i/>
          <w:iCs/>
        </w:rPr>
        <w:t>Deyeuxia</w:t>
      </w:r>
      <w:r w:rsidR="009B13B5">
        <w:rPr>
          <w:rFonts w:ascii="Arial" w:hAnsi="Arial" w:cs="Arial"/>
          <w:i/>
          <w:iCs/>
        </w:rPr>
        <w:t xml:space="preserve"> </w:t>
      </w:r>
      <w:r w:rsidRPr="00B84361">
        <w:rPr>
          <w:rFonts w:ascii="Arial" w:hAnsi="Arial" w:cs="Arial"/>
          <w:i/>
          <w:iCs/>
        </w:rPr>
        <w:t>quadriseta</w:t>
      </w:r>
      <w:r w:rsidRPr="00B84361">
        <w:rPr>
          <w:rFonts w:ascii="Arial" w:hAnsi="Arial" w:cs="Arial"/>
        </w:rPr>
        <w:t>).</w:t>
      </w:r>
    </w:p>
    <w:p w:rsidR="00662961" w:rsidRDefault="00662961" w:rsidP="00662961">
      <w:pPr>
        <w:spacing w:before="120" w:after="12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Control measures: </w:t>
      </w:r>
      <w:r w:rsidRPr="00662961">
        <w:rPr>
          <w:rFonts w:ascii="Arial" w:hAnsi="Arial" w:cs="Arial"/>
          <w:bCs/>
        </w:rPr>
        <w:t>Hand weeding, slashing, mowing and spot spraying</w:t>
      </w:r>
    </w:p>
    <w:p w:rsidR="00B84361" w:rsidRPr="00B84361" w:rsidRDefault="00B84361" w:rsidP="00B84361">
      <w:pPr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Dispersal: </w:t>
      </w:r>
      <w:r w:rsidR="00011F5E">
        <w:rPr>
          <w:rFonts w:ascii="Arial" w:hAnsi="Arial" w:cs="Arial"/>
        </w:rPr>
        <w:t>Animals, machinery, water, vegetative, w</w:t>
      </w:r>
      <w:r w:rsidRPr="00B84361">
        <w:rPr>
          <w:rFonts w:ascii="Arial" w:hAnsi="Arial" w:cs="Arial"/>
        </w:rPr>
        <w:t>ind.</w:t>
      </w:r>
    </w:p>
    <w:p w:rsidR="00B84361" w:rsidRPr="00634282" w:rsidRDefault="00B84361" w:rsidP="00634282">
      <w:pPr>
        <w:pStyle w:val="Heading4"/>
        <w:rPr>
          <w:rFonts w:ascii="Arial" w:hAnsi="Arial" w:cs="Arial"/>
          <w:sz w:val="24"/>
          <w:szCs w:val="24"/>
        </w:rPr>
      </w:pPr>
      <w:bookmarkStart w:id="37" w:name="_Toc402335547"/>
      <w:r w:rsidRPr="00634282">
        <w:rPr>
          <w:rFonts w:ascii="Arial" w:hAnsi="Arial" w:cs="Arial"/>
          <w:i/>
          <w:sz w:val="24"/>
          <w:szCs w:val="24"/>
        </w:rPr>
        <w:t>Briza maxima</w:t>
      </w:r>
      <w:r w:rsidR="00F27BEB">
        <w:rPr>
          <w:rFonts w:ascii="Arial" w:hAnsi="Arial" w:cs="Arial"/>
          <w:i/>
          <w:sz w:val="24"/>
          <w:szCs w:val="24"/>
        </w:rPr>
        <w:t>,</w:t>
      </w:r>
      <w:r w:rsidR="009B13B5" w:rsidRPr="00634282">
        <w:rPr>
          <w:rFonts w:ascii="Arial" w:hAnsi="Arial" w:cs="Arial"/>
          <w:sz w:val="24"/>
          <w:szCs w:val="24"/>
        </w:rPr>
        <w:t xml:space="preserve"> </w:t>
      </w:r>
      <w:r w:rsidRPr="00634282">
        <w:rPr>
          <w:rFonts w:ascii="Arial" w:hAnsi="Arial" w:cs="Arial"/>
          <w:sz w:val="24"/>
          <w:szCs w:val="24"/>
        </w:rPr>
        <w:t>Large Quaking-grass</w:t>
      </w:r>
      <w:bookmarkEnd w:id="37"/>
    </w:p>
    <w:p w:rsidR="00B84361" w:rsidRPr="00B84361" w:rsidRDefault="00B84361" w:rsidP="00B84361">
      <w:pPr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noProof/>
          <w:lang w:eastAsia="en-AU"/>
        </w:rPr>
        <w:drawing>
          <wp:inline distT="0" distB="0" distL="0" distR="0" wp14:anchorId="3BE9833A" wp14:editId="085C1B05">
            <wp:extent cx="2276475" cy="2076450"/>
            <wp:effectExtent l="0" t="0" r="9525" b="0"/>
            <wp:docPr id="2" name="Picture 2" descr="Large Quaking-gras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361">
        <w:rPr>
          <w:rFonts w:ascii="Arial" w:hAnsi="Arial" w:cs="Arial"/>
          <w:noProof/>
          <w:lang w:eastAsia="en-AU"/>
        </w:rPr>
        <w:drawing>
          <wp:inline distT="0" distB="0" distL="0" distR="0" wp14:anchorId="50854537" wp14:editId="23BD23E0">
            <wp:extent cx="1095375" cy="2076450"/>
            <wp:effectExtent l="0" t="0" r="9525" b="0"/>
            <wp:docPr id="3" name="Picture 3" descr="Large Quaking-grass in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Threat: </w:t>
      </w:r>
      <w:r w:rsidRPr="00B84361">
        <w:rPr>
          <w:rFonts w:ascii="Arial" w:hAnsi="Arial" w:cs="Arial"/>
        </w:rPr>
        <w:t>High threat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environmental weed.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Description: </w:t>
      </w:r>
      <w:r w:rsidRPr="00B84361">
        <w:rPr>
          <w:rFonts w:ascii="Arial" w:hAnsi="Arial" w:cs="Arial"/>
        </w:rPr>
        <w:t>A sparsely tufted,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upright mid-green short-lived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annual grass that grows 10–65cm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tall. It has distinctive, blow fly</w:t>
      </w:r>
      <w:r w:rsidR="009B13B5">
        <w:rPr>
          <w:rFonts w:ascii="Arial" w:hAnsi="Arial" w:cs="Arial"/>
        </w:rPr>
        <w:t>-</w:t>
      </w:r>
      <w:r w:rsidRPr="00B84361">
        <w:rPr>
          <w:rFonts w:ascii="Arial" w:hAnsi="Arial" w:cs="Arial"/>
        </w:rPr>
        <w:t>like,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nodding flowering heads.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Reproduction is by seed.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Flowers: </w:t>
      </w:r>
      <w:r w:rsidRPr="00B84361">
        <w:rPr>
          <w:rFonts w:ascii="Arial" w:hAnsi="Arial" w:cs="Arial"/>
        </w:rPr>
        <w:t>Pale brown and hairy,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loose and finely branched with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nodding, shell-like spikelets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which rattle in the wind. Large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flower spikelets vary in number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(between three and 12) and size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(7–25mm long) and lack awns.</w:t>
      </w:r>
      <w:r w:rsidR="009B13B5">
        <w:rPr>
          <w:rFonts w:ascii="Arial" w:hAnsi="Arial" w:cs="Arial"/>
        </w:rPr>
        <w:t xml:space="preserve"> </w:t>
      </w:r>
      <w:proofErr w:type="gramStart"/>
      <w:r w:rsidRPr="00B84361">
        <w:rPr>
          <w:rFonts w:ascii="Arial" w:hAnsi="Arial" w:cs="Arial"/>
        </w:rPr>
        <w:t>Flowers in spring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early summer.</w:t>
      </w:r>
      <w:proofErr w:type="gramEnd"/>
    </w:p>
    <w:p w:rsidR="00B84361" w:rsidRPr="00B84361" w:rsidRDefault="00B84361" w:rsidP="009B13B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Leaves and stems: </w:t>
      </w:r>
      <w:r w:rsidRPr="00B84361">
        <w:rPr>
          <w:rFonts w:ascii="Arial" w:hAnsi="Arial" w:cs="Arial"/>
        </w:rPr>
        <w:t>Few leaves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 loose basal tufts which tend to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wither at flowering. </w:t>
      </w:r>
      <w:proofErr w:type="gramStart"/>
      <w:r w:rsidRPr="00B84361">
        <w:rPr>
          <w:rFonts w:ascii="Arial" w:hAnsi="Arial" w:cs="Arial"/>
        </w:rPr>
        <w:t>Leaf blades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narrow and flattish, pale green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and slightly twisted, sometimes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blotched appearance.</w:t>
      </w:r>
      <w:proofErr w:type="gramEnd"/>
    </w:p>
    <w:p w:rsidR="00B84361" w:rsidRPr="00B84361" w:rsidRDefault="00B84361" w:rsidP="009B13B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Note: </w:t>
      </w:r>
      <w:r w:rsidRPr="00B84361">
        <w:rPr>
          <w:rFonts w:ascii="Arial" w:hAnsi="Arial" w:cs="Arial"/>
        </w:rPr>
        <w:t>It can displace orchids,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herbs and grasses within a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few years and reduces the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species richness of indigenous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vegetation. Has a significant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impact to the threatened Eltham</w:t>
      </w:r>
      <w:r w:rsidR="009B13B5">
        <w:rPr>
          <w:rFonts w:ascii="Arial" w:hAnsi="Arial" w:cs="Arial"/>
        </w:rPr>
        <w:t xml:space="preserve"> C</w:t>
      </w:r>
      <w:r w:rsidRPr="00B84361">
        <w:rPr>
          <w:rFonts w:ascii="Arial" w:hAnsi="Arial" w:cs="Arial"/>
        </w:rPr>
        <w:t xml:space="preserve">opper </w:t>
      </w:r>
      <w:r w:rsidR="009B13B5">
        <w:rPr>
          <w:rFonts w:ascii="Arial" w:hAnsi="Arial" w:cs="Arial"/>
        </w:rPr>
        <w:t>B</w:t>
      </w:r>
      <w:r w:rsidRPr="00B84361">
        <w:rPr>
          <w:rFonts w:ascii="Arial" w:hAnsi="Arial" w:cs="Arial"/>
        </w:rPr>
        <w:t>utterfly (</w:t>
      </w:r>
      <w:r w:rsidRPr="00B84361">
        <w:rPr>
          <w:rFonts w:ascii="Arial" w:hAnsi="Arial" w:cs="Arial"/>
          <w:i/>
          <w:iCs/>
        </w:rPr>
        <w:t>Paraluciapyrodiscus lucida</w:t>
      </w:r>
      <w:r w:rsidRPr="00B84361">
        <w:rPr>
          <w:rFonts w:ascii="Arial" w:hAnsi="Arial" w:cs="Arial"/>
        </w:rPr>
        <w:t>), due to its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ability to out compete and prevent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regeneration of Sweet Bursaria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</w:t>
      </w:r>
      <w:r w:rsidRPr="00B84361">
        <w:rPr>
          <w:rFonts w:ascii="Arial" w:hAnsi="Arial" w:cs="Arial"/>
          <w:i/>
          <w:iCs/>
        </w:rPr>
        <w:t>Bursaria spinosa</w:t>
      </w:r>
      <w:r w:rsidRPr="00B84361">
        <w:rPr>
          <w:rFonts w:ascii="Arial" w:hAnsi="Arial" w:cs="Arial"/>
        </w:rPr>
        <w:t>), the native food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plant of this rare butterfly. Can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significantly increase fuel loads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and associated fire risk. Easily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spread via water, wind, mammals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and slashing. Seed bank can</w:t>
      </w:r>
      <w:r w:rsidR="009B13B5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persist for up to three years.</w:t>
      </w:r>
    </w:p>
    <w:p w:rsidR="00662961" w:rsidRDefault="00662961" w:rsidP="00B84361">
      <w:pPr>
        <w:spacing w:before="120" w:after="12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Control measures: </w:t>
      </w:r>
      <w:r w:rsidRPr="00662961">
        <w:rPr>
          <w:rFonts w:ascii="Arial" w:hAnsi="Arial" w:cs="Arial"/>
          <w:bCs/>
        </w:rPr>
        <w:t xml:space="preserve">Hand weeding, </w:t>
      </w:r>
      <w:r>
        <w:rPr>
          <w:rFonts w:ascii="Arial" w:hAnsi="Arial" w:cs="Arial"/>
          <w:bCs/>
        </w:rPr>
        <w:t xml:space="preserve">spot-burning </w:t>
      </w:r>
      <w:r w:rsidRPr="00662961">
        <w:rPr>
          <w:rFonts w:ascii="Arial" w:hAnsi="Arial" w:cs="Arial"/>
          <w:bCs/>
        </w:rPr>
        <w:t>and spot spraying</w:t>
      </w:r>
      <w:r w:rsidR="00075480">
        <w:rPr>
          <w:rFonts w:ascii="Arial" w:hAnsi="Arial" w:cs="Arial"/>
          <w:bCs/>
        </w:rPr>
        <w:t>.</w:t>
      </w:r>
    </w:p>
    <w:p w:rsidR="00B84361" w:rsidRPr="00B84361" w:rsidRDefault="00B84361" w:rsidP="00B84361">
      <w:pPr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Dispersal: </w:t>
      </w:r>
      <w:r w:rsidRPr="00B84361">
        <w:rPr>
          <w:rFonts w:ascii="Arial" w:hAnsi="Arial" w:cs="Arial"/>
        </w:rPr>
        <w:t>Birds.</w:t>
      </w:r>
    </w:p>
    <w:p w:rsidR="00B84361" w:rsidRPr="00634282" w:rsidRDefault="00B84361" w:rsidP="00634282">
      <w:pPr>
        <w:pStyle w:val="Heading4"/>
        <w:rPr>
          <w:rFonts w:ascii="Arial" w:hAnsi="Arial" w:cs="Arial"/>
          <w:sz w:val="24"/>
          <w:szCs w:val="24"/>
        </w:rPr>
      </w:pPr>
      <w:bookmarkStart w:id="38" w:name="_Toc402335548"/>
      <w:r w:rsidRPr="00634282">
        <w:rPr>
          <w:rFonts w:ascii="Arial" w:hAnsi="Arial" w:cs="Arial"/>
          <w:i/>
          <w:sz w:val="24"/>
          <w:szCs w:val="24"/>
        </w:rPr>
        <w:t>Dactylis glomerata</w:t>
      </w:r>
      <w:r w:rsidR="00F27BEB">
        <w:rPr>
          <w:rFonts w:ascii="Arial" w:hAnsi="Arial" w:cs="Arial"/>
          <w:i/>
          <w:sz w:val="24"/>
          <w:szCs w:val="24"/>
        </w:rPr>
        <w:t>,</w:t>
      </w:r>
      <w:r w:rsidR="009B13B5" w:rsidRPr="00634282">
        <w:rPr>
          <w:rFonts w:ascii="Arial" w:hAnsi="Arial" w:cs="Arial"/>
          <w:sz w:val="24"/>
          <w:szCs w:val="24"/>
        </w:rPr>
        <w:t xml:space="preserve"> </w:t>
      </w:r>
      <w:r w:rsidRPr="00634282">
        <w:rPr>
          <w:rFonts w:ascii="Arial" w:hAnsi="Arial" w:cs="Arial"/>
          <w:sz w:val="24"/>
          <w:szCs w:val="24"/>
        </w:rPr>
        <w:t>Cocksfoot</w:t>
      </w:r>
      <w:bookmarkEnd w:id="38"/>
    </w:p>
    <w:p w:rsidR="00B84361" w:rsidRPr="00B84361" w:rsidRDefault="00B84361" w:rsidP="00B84361">
      <w:pPr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noProof/>
          <w:lang w:eastAsia="en-AU"/>
        </w:rPr>
        <w:drawing>
          <wp:inline distT="0" distB="0" distL="0" distR="0" wp14:anchorId="2A161A80" wp14:editId="2D0356F9">
            <wp:extent cx="2276475" cy="2076450"/>
            <wp:effectExtent l="0" t="0" r="9525" b="0"/>
            <wp:docPr id="4" name="Picture 4" descr="Cocksfoot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361">
        <w:rPr>
          <w:rFonts w:ascii="Arial" w:hAnsi="Arial" w:cs="Arial"/>
          <w:noProof/>
          <w:lang w:eastAsia="en-AU"/>
        </w:rPr>
        <w:drawing>
          <wp:inline distT="0" distB="0" distL="0" distR="0" wp14:anchorId="742C6A51" wp14:editId="66F799CA">
            <wp:extent cx="1095375" cy="2076450"/>
            <wp:effectExtent l="0" t="0" r="9525" b="0"/>
            <wp:docPr id="5" name="Picture 5" descr="Cocksfoot in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Status: </w:t>
      </w:r>
      <w:r w:rsidRPr="00B84361">
        <w:rPr>
          <w:rFonts w:ascii="Arial" w:hAnsi="Arial" w:cs="Arial"/>
        </w:rPr>
        <w:t>Declared Noxious Weed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(Restricted), Weed of National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Significance.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Threat: </w:t>
      </w:r>
      <w:r w:rsidRPr="00B84361">
        <w:rPr>
          <w:rFonts w:ascii="Arial" w:hAnsi="Arial" w:cs="Arial"/>
        </w:rPr>
        <w:t>High threat environmental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and agricultural weed.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Description: </w:t>
      </w:r>
      <w:r w:rsidRPr="00B84361">
        <w:rPr>
          <w:rFonts w:ascii="Arial" w:hAnsi="Arial" w:cs="Arial"/>
        </w:rPr>
        <w:t>A tufted, perennial,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tussock grass growing to about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1</w:t>
      </w:r>
      <w:r w:rsidR="00F27BEB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</w:t>
      </w:r>
      <w:r w:rsidRPr="00B84361">
        <w:rPr>
          <w:rFonts w:ascii="Arial" w:hAnsi="Arial" w:cs="Arial"/>
        </w:rPr>
        <w:t xml:space="preserve"> tall with a nodding, loose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flower head which contains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spear-like flowers with long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twisting awns. </w:t>
      </w:r>
      <w:proofErr w:type="gramStart"/>
      <w:r w:rsidRPr="00B84361">
        <w:rPr>
          <w:rFonts w:ascii="Arial" w:hAnsi="Arial" w:cs="Arial"/>
        </w:rPr>
        <w:t>Active summer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growing species adaptable to a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wide range of conditions.</w:t>
      </w:r>
      <w:proofErr w:type="gramEnd"/>
    </w:p>
    <w:p w:rsidR="00B84361" w:rsidRPr="00B84361" w:rsidRDefault="00B84361" w:rsidP="006629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Flowers and seeds: </w:t>
      </w:r>
      <w:r w:rsidRPr="00B84361">
        <w:rPr>
          <w:rFonts w:ascii="Arial" w:hAnsi="Arial" w:cs="Arial"/>
        </w:rPr>
        <w:t>Flowering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seed heads are a distinctly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purplish colour and have a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nodding habit. Seeds 8–10mm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long with a very sharp point and a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60–90mm long twisted awn bent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at two points. The seed has a very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distinctive raised membranous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crown or collar where the awn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attaches to the seed. It also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produces stem and basal seeds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within and at the base of some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stems. </w:t>
      </w:r>
      <w:proofErr w:type="gramStart"/>
      <w:r w:rsidRPr="00B84361">
        <w:rPr>
          <w:rFonts w:ascii="Arial" w:hAnsi="Arial" w:cs="Arial"/>
        </w:rPr>
        <w:t>October to February.</w:t>
      </w:r>
      <w:proofErr w:type="gramEnd"/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Leaves and stems: </w:t>
      </w:r>
      <w:r w:rsidRPr="00B84361">
        <w:rPr>
          <w:rFonts w:ascii="Arial" w:hAnsi="Arial" w:cs="Arial"/>
        </w:rPr>
        <w:t>Forms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an erect, robust tussock. It has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narrow, hairless or sparsely hairy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leaves up to 30cm long and 5mm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wide, which are normally flat but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sometimes rolled and feel rough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 xml:space="preserve">to the touch. Leaves are </w:t>
      </w:r>
      <w:proofErr w:type="gramStart"/>
      <w:r w:rsidRPr="00B84361">
        <w:rPr>
          <w:rFonts w:ascii="Arial" w:hAnsi="Arial" w:cs="Arial"/>
        </w:rPr>
        <w:t>mid</w:t>
      </w:r>
      <w:proofErr w:type="gramEnd"/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to dark green but can become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yellow or straw-like in cold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conditions.</w:t>
      </w:r>
    </w:p>
    <w:p w:rsidR="00B84361" w:rsidRPr="00B84361" w:rsidRDefault="00B84361" w:rsidP="00B843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 xml:space="preserve">Note: </w:t>
      </w:r>
      <w:r w:rsidRPr="00B84361">
        <w:rPr>
          <w:rFonts w:ascii="Arial" w:hAnsi="Arial" w:cs="Arial"/>
        </w:rPr>
        <w:t>Seeds frequently spread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by animals and machinery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(mostly slashers). Aggressively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invades grassy ecosystems and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agricultural land causing injury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to stock. Very difficult to control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when established, so small or</w:t>
      </w:r>
      <w:r w:rsidR="00662961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scattered outbreaks urgently. It</w:t>
      </w:r>
      <w:r w:rsidR="00EF02F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can produce more than 20,000</w:t>
      </w:r>
      <w:r w:rsidR="00EF02F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seeds per square metre.</w:t>
      </w:r>
    </w:p>
    <w:p w:rsidR="00B84361" w:rsidRDefault="00B84361" w:rsidP="00EF02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84361">
        <w:rPr>
          <w:rFonts w:ascii="Arial" w:hAnsi="Arial" w:cs="Arial"/>
          <w:b/>
          <w:bCs/>
        </w:rPr>
        <w:t>Similar indigenous species:</w:t>
      </w:r>
      <w:r w:rsidR="00D55A05">
        <w:rPr>
          <w:rFonts w:ascii="Arial" w:hAnsi="Arial" w:cs="Arial"/>
          <w:b/>
          <w:bCs/>
        </w:rPr>
        <w:t xml:space="preserve"> </w:t>
      </w:r>
      <w:r w:rsidRPr="00B84361">
        <w:rPr>
          <w:rFonts w:ascii="Arial" w:hAnsi="Arial" w:cs="Arial"/>
        </w:rPr>
        <w:t>Often confused with a number of</w:t>
      </w:r>
      <w:r w:rsidR="00EF02F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native spear grasses (</w:t>
      </w:r>
      <w:r w:rsidRPr="00B84361">
        <w:rPr>
          <w:rFonts w:ascii="Arial" w:hAnsi="Arial" w:cs="Arial"/>
          <w:i/>
          <w:iCs/>
        </w:rPr>
        <w:t>Austrostipa</w:t>
      </w:r>
      <w:r w:rsidR="00EF02F8">
        <w:rPr>
          <w:rFonts w:ascii="Arial" w:hAnsi="Arial" w:cs="Arial"/>
          <w:i/>
          <w:iCs/>
        </w:rPr>
        <w:t xml:space="preserve"> </w:t>
      </w:r>
      <w:r w:rsidRPr="00B84361">
        <w:rPr>
          <w:rFonts w:ascii="Arial" w:hAnsi="Arial" w:cs="Arial"/>
        </w:rPr>
        <w:t>spp.), grasses can be easily</w:t>
      </w:r>
      <w:r w:rsidR="00EF02F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distinguished from needle</w:t>
      </w:r>
      <w:r w:rsidR="00EF02F8">
        <w:rPr>
          <w:rFonts w:ascii="Arial" w:hAnsi="Arial" w:cs="Arial"/>
        </w:rPr>
        <w:t xml:space="preserve"> </w:t>
      </w:r>
      <w:r w:rsidRPr="00B84361">
        <w:rPr>
          <w:rFonts w:ascii="Arial" w:hAnsi="Arial" w:cs="Arial"/>
        </w:rPr>
        <w:t>grasses by a collar on the seed.</w:t>
      </w:r>
    </w:p>
    <w:p w:rsidR="00EF02F8" w:rsidRDefault="009D33C7" w:rsidP="00EF02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D33C7">
        <w:rPr>
          <w:rFonts w:ascii="Arial" w:hAnsi="Arial" w:cs="Arial"/>
          <w:b/>
        </w:rPr>
        <w:t>Control measures</w:t>
      </w:r>
      <w:r>
        <w:rPr>
          <w:rFonts w:ascii="Arial" w:hAnsi="Arial" w:cs="Arial"/>
        </w:rPr>
        <w:t xml:space="preserve">: </w:t>
      </w:r>
      <w:r w:rsidRPr="00662961">
        <w:rPr>
          <w:rFonts w:ascii="Arial" w:hAnsi="Arial" w:cs="Arial"/>
          <w:bCs/>
        </w:rPr>
        <w:t>Hand weeding, spot spraying</w:t>
      </w:r>
      <w:r>
        <w:rPr>
          <w:rFonts w:ascii="Arial" w:hAnsi="Arial" w:cs="Arial"/>
          <w:bCs/>
        </w:rPr>
        <w:t>, slashing, mowing and spot-burning.</w:t>
      </w:r>
    </w:p>
    <w:p w:rsidR="009D33C7" w:rsidRPr="00023D8F" w:rsidRDefault="009D33C7" w:rsidP="00EF02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</w:rPr>
        <w:t>Dispersal</w:t>
      </w:r>
      <w:r w:rsidR="00011F5E">
        <w:rPr>
          <w:rFonts w:ascii="Arial" w:hAnsi="Arial" w:cs="Arial"/>
        </w:rPr>
        <w:t>: Animals, machinery, water, vegetative, w</w:t>
      </w:r>
      <w:r w:rsidRPr="00023D8F">
        <w:rPr>
          <w:rFonts w:ascii="Arial" w:hAnsi="Arial" w:cs="Arial"/>
        </w:rPr>
        <w:t>ind.</w:t>
      </w:r>
    </w:p>
    <w:p w:rsidR="009D33C7" w:rsidRPr="00634282" w:rsidRDefault="00023D8F" w:rsidP="00634282">
      <w:pPr>
        <w:pStyle w:val="Heading4"/>
        <w:rPr>
          <w:rFonts w:ascii="Arial" w:hAnsi="Arial" w:cs="Arial"/>
          <w:sz w:val="24"/>
          <w:szCs w:val="24"/>
        </w:rPr>
      </w:pPr>
      <w:bookmarkStart w:id="39" w:name="_Toc402335549"/>
      <w:r w:rsidRPr="00634282">
        <w:rPr>
          <w:rFonts w:ascii="Arial" w:hAnsi="Arial" w:cs="Arial"/>
          <w:i/>
          <w:sz w:val="24"/>
          <w:szCs w:val="24"/>
        </w:rPr>
        <w:t>Ehrharta erecta</w:t>
      </w:r>
      <w:r w:rsidR="00F27BEB">
        <w:rPr>
          <w:rFonts w:ascii="Arial" w:hAnsi="Arial" w:cs="Arial"/>
          <w:i/>
          <w:sz w:val="24"/>
          <w:szCs w:val="24"/>
        </w:rPr>
        <w:t>,</w:t>
      </w:r>
      <w:r w:rsidRPr="00634282">
        <w:rPr>
          <w:rFonts w:ascii="Arial" w:hAnsi="Arial" w:cs="Arial"/>
          <w:sz w:val="24"/>
          <w:szCs w:val="24"/>
        </w:rPr>
        <w:t xml:space="preserve"> Panic Veldt-grass</w:t>
      </w:r>
      <w:bookmarkEnd w:id="39"/>
    </w:p>
    <w:p w:rsidR="00023D8F" w:rsidRDefault="00023D8F" w:rsidP="00023D8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43D3B7AB" wp14:editId="2C39FA6E">
            <wp:extent cx="2276475" cy="2076450"/>
            <wp:effectExtent l="0" t="0" r="9525" b="0"/>
            <wp:docPr id="7" name="Picture 7" descr="Panic Veldt-gras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D8F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n-AU"/>
        </w:rPr>
        <w:drawing>
          <wp:inline distT="0" distB="0" distL="0" distR="0" wp14:anchorId="47492999" wp14:editId="5CCDB20A">
            <wp:extent cx="1095375" cy="2076450"/>
            <wp:effectExtent l="0" t="0" r="9525" b="0"/>
            <wp:docPr id="8" name="Picture 8" descr="Panic Veldt-grass in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 xml:space="preserve">Threat: </w:t>
      </w:r>
      <w:r w:rsidRPr="00023D8F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environmental weed.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 xml:space="preserve">Description: </w:t>
      </w:r>
      <w:r w:rsidRPr="00023D8F">
        <w:rPr>
          <w:rFonts w:ascii="Arial" w:hAnsi="Arial" w:cs="Arial"/>
        </w:rPr>
        <w:t>A widespread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perennial grass that grows to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50cm tall. Loosely tufted, bright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green leaves usually with an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 xml:space="preserve">erect flowering stem. </w:t>
      </w:r>
      <w:proofErr w:type="gramStart"/>
      <w:r w:rsidRPr="00023D8F">
        <w:rPr>
          <w:rFonts w:ascii="Arial" w:hAnsi="Arial" w:cs="Arial"/>
        </w:rPr>
        <w:t>Grows well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in shady areas.</w:t>
      </w:r>
      <w:proofErr w:type="gramEnd"/>
      <w:r w:rsidRPr="00023D8F">
        <w:rPr>
          <w:rFonts w:ascii="Arial" w:hAnsi="Arial" w:cs="Arial"/>
        </w:rPr>
        <w:t xml:space="preserve"> Very aggressive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and quick growing, it can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readily smother the growth and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regeneration of indigenous plants.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 xml:space="preserve">Flowers: </w:t>
      </w:r>
      <w:r w:rsidRPr="00023D8F">
        <w:rPr>
          <w:rFonts w:ascii="Arial" w:hAnsi="Arial" w:cs="Arial"/>
        </w:rPr>
        <w:t>Emerge at any time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of year. Upright or arching and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stems sometimes branched near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the base. Flowers are initially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compact then become open and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spreading at maturity.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 xml:space="preserve">Leaves and stems: </w:t>
      </w:r>
      <w:r w:rsidRPr="00023D8F">
        <w:rPr>
          <w:rFonts w:ascii="Arial" w:hAnsi="Arial" w:cs="Arial"/>
        </w:rPr>
        <w:t>Stems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branched near the base,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sometimes kinked where the stem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and leaf meet and may be up to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1</w:t>
      </w:r>
      <w:r w:rsidR="00F27BEB"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</w:t>
      </w:r>
      <w:r w:rsidRPr="00023D8F">
        <w:rPr>
          <w:rFonts w:ascii="Arial" w:hAnsi="Arial" w:cs="Arial"/>
        </w:rPr>
        <w:t xml:space="preserve"> long when trailing along the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ground. Blades bright green, flat,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5–15cm long, droop with age and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hairless. The mid-vein of the leaf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is prominent on the underside.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Older leaves are often blotched.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 xml:space="preserve">Note: </w:t>
      </w:r>
      <w:r w:rsidRPr="00023D8F">
        <w:rPr>
          <w:rFonts w:ascii="Arial" w:hAnsi="Arial" w:cs="Arial"/>
        </w:rPr>
        <w:t>Cool fires do not kill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plants and can allow infestations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to spread dramatically. Seed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spread by birds, ants and soil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movement. Can regenerate,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flower and set seed throughout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the year and mature plants can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produce seed every four weeks.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Infestations can be eradicated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through a concentrated one to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two year program as the seed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does not persist for longer than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12 months. Annual Veldt-grass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(</w:t>
      </w:r>
      <w:r w:rsidRPr="00023D8F">
        <w:rPr>
          <w:rFonts w:ascii="Arial" w:hAnsi="Arial" w:cs="Arial"/>
          <w:i/>
          <w:iCs/>
        </w:rPr>
        <w:t>Ehrharta longiflora</w:t>
      </w:r>
      <w:r w:rsidRPr="00023D8F">
        <w:rPr>
          <w:rFonts w:ascii="Arial" w:hAnsi="Arial" w:cs="Arial"/>
        </w:rPr>
        <w:t>), a relative of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Panic Veldt-grass, is also a high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threat environmental weed, is very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common in Nillumbik and may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significantly increase fuel loads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when it dies back at the start of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summer.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  <w:bCs/>
        </w:rPr>
        <w:t>Similar indigenous species:</w:t>
      </w:r>
      <w:r w:rsidR="00A421E3">
        <w:rPr>
          <w:rFonts w:ascii="Arial" w:hAnsi="Arial" w:cs="Arial"/>
          <w:b/>
          <w:bCs/>
        </w:rPr>
        <w:t xml:space="preserve"> </w:t>
      </w:r>
      <w:r w:rsidRPr="00023D8F">
        <w:rPr>
          <w:rFonts w:ascii="Arial" w:hAnsi="Arial" w:cs="Arial"/>
        </w:rPr>
        <w:t>Weeping Grass (</w:t>
      </w:r>
      <w:r w:rsidRPr="00023D8F">
        <w:rPr>
          <w:rFonts w:ascii="Arial" w:hAnsi="Arial" w:cs="Arial"/>
          <w:i/>
          <w:iCs/>
        </w:rPr>
        <w:t>Microlaena</w:t>
      </w:r>
      <w:r>
        <w:rPr>
          <w:rFonts w:ascii="Arial" w:hAnsi="Arial" w:cs="Arial"/>
          <w:i/>
          <w:iCs/>
        </w:rPr>
        <w:t xml:space="preserve"> </w:t>
      </w:r>
      <w:r w:rsidRPr="00023D8F">
        <w:rPr>
          <w:rFonts w:ascii="Arial" w:hAnsi="Arial" w:cs="Arial"/>
          <w:i/>
          <w:iCs/>
        </w:rPr>
        <w:t>stipoides</w:t>
      </w:r>
      <w:r w:rsidRPr="00023D8F">
        <w:rPr>
          <w:rFonts w:ascii="Arial" w:hAnsi="Arial" w:cs="Arial"/>
        </w:rPr>
        <w:t>) has similar foliage and</w:t>
      </w:r>
      <w:r>
        <w:rPr>
          <w:rFonts w:ascii="Arial" w:hAnsi="Arial" w:cs="Arial"/>
        </w:rPr>
        <w:t xml:space="preserve"> </w:t>
      </w:r>
      <w:r w:rsidRPr="00023D8F">
        <w:rPr>
          <w:rFonts w:ascii="Arial" w:hAnsi="Arial" w:cs="Arial"/>
        </w:rPr>
        <w:t>habitat requirements.</w:t>
      </w:r>
    </w:p>
    <w:p w:rsidR="00023D8F" w:rsidRPr="00023D8F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23D8F">
        <w:rPr>
          <w:rFonts w:ascii="Arial" w:hAnsi="Arial" w:cs="Arial"/>
          <w:b/>
        </w:rPr>
        <w:t>Control measures</w:t>
      </w:r>
      <w:r w:rsidRPr="00023D8F">
        <w:rPr>
          <w:rFonts w:ascii="Arial" w:hAnsi="Arial" w:cs="Arial"/>
        </w:rPr>
        <w:t xml:space="preserve">: </w:t>
      </w:r>
      <w:r w:rsidRPr="00023D8F">
        <w:rPr>
          <w:rFonts w:ascii="Arial" w:hAnsi="Arial" w:cs="Arial"/>
          <w:bCs/>
        </w:rPr>
        <w:t>Hand weeding, spot spraying, slashing, mowing and spot-burning.</w:t>
      </w:r>
    </w:p>
    <w:p w:rsidR="00023D8F" w:rsidRPr="00802C7A" w:rsidRDefault="00023D8F" w:rsidP="00023D8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02C7A">
        <w:rPr>
          <w:rFonts w:ascii="Arial" w:hAnsi="Arial" w:cs="Arial"/>
          <w:b/>
          <w:bCs/>
        </w:rPr>
        <w:t xml:space="preserve">Dispersal: </w:t>
      </w:r>
      <w:r w:rsidR="00011F5E">
        <w:rPr>
          <w:rFonts w:ascii="Arial" w:hAnsi="Arial" w:cs="Arial"/>
        </w:rPr>
        <w:t>Animals, machinery, water, vegetative, w</w:t>
      </w:r>
      <w:r w:rsidRPr="00802C7A">
        <w:rPr>
          <w:rFonts w:ascii="Arial" w:hAnsi="Arial" w:cs="Arial"/>
        </w:rPr>
        <w:t>ind.</w:t>
      </w:r>
    </w:p>
    <w:p w:rsidR="00802C7A" w:rsidRPr="00D10471" w:rsidRDefault="00802C7A" w:rsidP="00D10471">
      <w:pPr>
        <w:pStyle w:val="Heading4"/>
        <w:rPr>
          <w:rFonts w:ascii="Arial" w:hAnsi="Arial" w:cs="Arial"/>
          <w:sz w:val="24"/>
          <w:szCs w:val="24"/>
        </w:rPr>
      </w:pPr>
      <w:bookmarkStart w:id="40" w:name="_Toc402335550"/>
      <w:r w:rsidRPr="00D10471">
        <w:rPr>
          <w:rFonts w:ascii="Arial" w:hAnsi="Arial" w:cs="Arial"/>
          <w:i/>
          <w:sz w:val="24"/>
          <w:szCs w:val="24"/>
        </w:rPr>
        <w:t>Nassella neesiana</w:t>
      </w:r>
      <w:r w:rsidR="00F27BEB">
        <w:rPr>
          <w:rFonts w:ascii="Arial" w:hAnsi="Arial" w:cs="Arial"/>
          <w:i/>
          <w:sz w:val="24"/>
          <w:szCs w:val="24"/>
        </w:rPr>
        <w:t>,</w:t>
      </w:r>
      <w:r w:rsidR="00D10471">
        <w:rPr>
          <w:rFonts w:ascii="Arial" w:hAnsi="Arial" w:cs="Arial"/>
          <w:sz w:val="24"/>
          <w:szCs w:val="24"/>
        </w:rPr>
        <w:t xml:space="preserve"> </w:t>
      </w:r>
      <w:r w:rsidRPr="00D10471">
        <w:rPr>
          <w:rFonts w:ascii="Arial" w:hAnsi="Arial" w:cs="Arial"/>
          <w:sz w:val="24"/>
          <w:szCs w:val="24"/>
        </w:rPr>
        <w:t>Chilean Needle Grass</w:t>
      </w:r>
      <w:bookmarkEnd w:id="40"/>
    </w:p>
    <w:p w:rsidR="00802C7A" w:rsidRDefault="00802C7A" w:rsidP="00802C7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A341335" wp14:editId="1AD1AF79">
            <wp:extent cx="2276475" cy="2076450"/>
            <wp:effectExtent l="0" t="0" r="9525" b="0"/>
            <wp:docPr id="9" name="Picture 9" descr="Chilean Needle Grass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71" w:rsidRPr="00D10471">
        <w:rPr>
          <w:rFonts w:ascii="Arial" w:hAnsi="Arial" w:cs="Arial"/>
        </w:rPr>
        <w:t xml:space="preserve"> </w:t>
      </w:r>
      <w:r w:rsidR="00D10471">
        <w:rPr>
          <w:rFonts w:ascii="Arial" w:hAnsi="Arial" w:cs="Arial"/>
          <w:noProof/>
          <w:lang w:eastAsia="en-AU"/>
        </w:rPr>
        <w:drawing>
          <wp:inline distT="0" distB="0" distL="0" distR="0" wp14:anchorId="794578EA" wp14:editId="793C9F8B">
            <wp:extent cx="1095375" cy="2076450"/>
            <wp:effectExtent l="0" t="0" r="9525" b="0"/>
            <wp:docPr id="10" name="Picture 10" descr="Chilean Needle Grass in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Status: </w:t>
      </w:r>
      <w:r w:rsidRPr="00A421E3">
        <w:rPr>
          <w:rFonts w:ascii="Arial" w:hAnsi="Arial" w:cs="Arial"/>
        </w:rPr>
        <w:t>Declared Noxious Weed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(Restricted), Weed of National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Significance.</w:t>
      </w:r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Threat: </w:t>
      </w:r>
      <w:r w:rsidRPr="00A421E3">
        <w:rPr>
          <w:rFonts w:ascii="Arial" w:hAnsi="Arial" w:cs="Arial"/>
        </w:rPr>
        <w:t>High threat environmental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and agricultural weed.</w:t>
      </w:r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Description: </w:t>
      </w:r>
      <w:r w:rsidRPr="00A421E3">
        <w:rPr>
          <w:rFonts w:ascii="Arial" w:hAnsi="Arial" w:cs="Arial"/>
        </w:rPr>
        <w:t>A tufted, perennial,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tussock grass growing to about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1</w:t>
      </w:r>
      <w:r w:rsidR="00F27BEB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</w:t>
      </w:r>
      <w:r w:rsidRPr="00A421E3">
        <w:rPr>
          <w:rFonts w:ascii="Arial" w:hAnsi="Arial" w:cs="Arial"/>
        </w:rPr>
        <w:t xml:space="preserve"> tall with a nodding, loose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flower head which contains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spear-like flowers with long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 xml:space="preserve">twisting awns. </w:t>
      </w:r>
      <w:proofErr w:type="gramStart"/>
      <w:r w:rsidRPr="00A421E3">
        <w:rPr>
          <w:rFonts w:ascii="Arial" w:hAnsi="Arial" w:cs="Arial"/>
        </w:rPr>
        <w:t>Active summer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growing species adaptable to a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wide range of conditions.</w:t>
      </w:r>
      <w:proofErr w:type="gramEnd"/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Flowers and seeds: </w:t>
      </w:r>
      <w:r w:rsidRPr="00A421E3">
        <w:rPr>
          <w:rFonts w:ascii="Arial" w:hAnsi="Arial" w:cs="Arial"/>
        </w:rPr>
        <w:t>Flowering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seed heads are a distinctly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purplish colour and have a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nodding habit. Seeds 8–10mm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long with a very sharp point and a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60–90mm long twisted awn bent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at two points. The seed has a very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distinctive raised membranous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crown or collar where the awn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attaches to the seed. It also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produces stem and basal seeds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within and at the base of some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 xml:space="preserve">stems. </w:t>
      </w:r>
      <w:proofErr w:type="gramStart"/>
      <w:r w:rsidR="004D1CFC">
        <w:rPr>
          <w:rFonts w:ascii="Arial" w:hAnsi="Arial" w:cs="Arial"/>
        </w:rPr>
        <w:t xml:space="preserve">Flowers </w:t>
      </w:r>
      <w:r w:rsidRPr="00A421E3">
        <w:rPr>
          <w:rFonts w:ascii="Arial" w:hAnsi="Arial" w:cs="Arial"/>
        </w:rPr>
        <w:t>October to February.</w:t>
      </w:r>
      <w:proofErr w:type="gramEnd"/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Leaves and stems: </w:t>
      </w:r>
      <w:r w:rsidRPr="00A421E3">
        <w:rPr>
          <w:rFonts w:ascii="Arial" w:hAnsi="Arial" w:cs="Arial"/>
        </w:rPr>
        <w:t>Forms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an erect, robust tussock. It has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narrow, hairless or sparsely hairy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leaves up to 30cm long and 5mm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wide, which are normally flat but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sometimes rolled and feel rough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 xml:space="preserve">to the touch. Leaves are </w:t>
      </w:r>
      <w:proofErr w:type="gramStart"/>
      <w:r w:rsidRPr="00A421E3">
        <w:rPr>
          <w:rFonts w:ascii="Arial" w:hAnsi="Arial" w:cs="Arial"/>
        </w:rPr>
        <w:t>mid</w:t>
      </w:r>
      <w:proofErr w:type="gramEnd"/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to dark green but can become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yellow or straw-like in cold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conditions.</w:t>
      </w:r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 xml:space="preserve">Note: </w:t>
      </w:r>
      <w:r w:rsidRPr="00A421E3">
        <w:rPr>
          <w:rFonts w:ascii="Arial" w:hAnsi="Arial" w:cs="Arial"/>
        </w:rPr>
        <w:t>Seeds frequently spread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by animals and machinery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(mostly slashers). Aggressively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invades grassy ecosystems and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agricultural land causing injury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to stock. Very difficult to control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when established, so small or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scattered outbreaks urgently. It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can produce more than 20,000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seeds per square metre.</w:t>
      </w:r>
    </w:p>
    <w:p w:rsid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  <w:bCs/>
        </w:rPr>
        <w:t>Similar indigenous species:</w:t>
      </w:r>
      <w:r w:rsidR="00A421E3">
        <w:rPr>
          <w:rFonts w:ascii="Arial" w:hAnsi="Arial" w:cs="Arial"/>
          <w:b/>
          <w:bCs/>
        </w:rPr>
        <w:t xml:space="preserve"> </w:t>
      </w:r>
      <w:r w:rsidRPr="00A421E3">
        <w:rPr>
          <w:rFonts w:ascii="Arial" w:hAnsi="Arial" w:cs="Arial"/>
        </w:rPr>
        <w:t>Often confused with a number of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native spear grasses (</w:t>
      </w:r>
      <w:r w:rsidRPr="00A421E3">
        <w:rPr>
          <w:rFonts w:ascii="Arial" w:hAnsi="Arial" w:cs="Arial"/>
          <w:i/>
          <w:iCs/>
        </w:rPr>
        <w:t>Austrostipa</w:t>
      </w:r>
      <w:r w:rsidR="00A421E3">
        <w:rPr>
          <w:rFonts w:ascii="Arial" w:hAnsi="Arial" w:cs="Arial"/>
          <w:i/>
          <w:iCs/>
        </w:rPr>
        <w:t xml:space="preserve"> </w:t>
      </w:r>
      <w:r w:rsidRPr="00A421E3">
        <w:rPr>
          <w:rFonts w:ascii="Arial" w:hAnsi="Arial" w:cs="Arial"/>
        </w:rPr>
        <w:t>spp.), grasses can be easily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distinguished from needle</w:t>
      </w:r>
      <w:r w:rsid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</w:rPr>
        <w:t>grasses by a collar on the seed.</w:t>
      </w:r>
    </w:p>
    <w:p w:rsidR="00D10471" w:rsidRPr="00A421E3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</w:rPr>
        <w:t>Control me</w:t>
      </w:r>
      <w:r w:rsidR="00A421E3" w:rsidRPr="00A421E3">
        <w:rPr>
          <w:rFonts w:ascii="Arial" w:hAnsi="Arial" w:cs="Arial"/>
          <w:b/>
        </w:rPr>
        <w:t>a</w:t>
      </w:r>
      <w:r w:rsidRPr="00A421E3">
        <w:rPr>
          <w:rFonts w:ascii="Arial" w:hAnsi="Arial" w:cs="Arial"/>
          <w:b/>
        </w:rPr>
        <w:t>sures:</w:t>
      </w:r>
      <w:r w:rsidRPr="00A421E3">
        <w:rPr>
          <w:rFonts w:ascii="Arial" w:hAnsi="Arial" w:cs="Arial"/>
        </w:rPr>
        <w:t xml:space="preserve"> </w:t>
      </w:r>
      <w:r w:rsidRPr="00A421E3">
        <w:rPr>
          <w:rFonts w:ascii="Arial" w:hAnsi="Arial" w:cs="Arial"/>
          <w:bCs/>
        </w:rPr>
        <w:t>Hand weeding, spot spraying, slashing, mowing and re-vegetation</w:t>
      </w:r>
      <w:r w:rsidR="00A421E3">
        <w:rPr>
          <w:rFonts w:ascii="Arial" w:hAnsi="Arial" w:cs="Arial"/>
          <w:bCs/>
        </w:rPr>
        <w:t>.</w:t>
      </w:r>
    </w:p>
    <w:p w:rsidR="00D10471" w:rsidRDefault="00D10471" w:rsidP="00A421E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A421E3">
        <w:rPr>
          <w:rFonts w:ascii="Arial" w:hAnsi="Arial" w:cs="Arial"/>
          <w:b/>
        </w:rPr>
        <w:t>Dispersal</w:t>
      </w:r>
      <w:r w:rsidRPr="00A421E3">
        <w:rPr>
          <w:rFonts w:ascii="Arial" w:hAnsi="Arial" w:cs="Arial"/>
        </w:rPr>
        <w:t xml:space="preserve">: Animal, </w:t>
      </w:r>
      <w:r w:rsidR="00011F5E">
        <w:rPr>
          <w:rFonts w:ascii="Arial" w:hAnsi="Arial" w:cs="Arial"/>
        </w:rPr>
        <w:t>machinery, water, wind, s</w:t>
      </w:r>
      <w:r w:rsidRPr="00A421E3">
        <w:rPr>
          <w:rFonts w:ascii="Arial" w:hAnsi="Arial" w:cs="Arial"/>
        </w:rPr>
        <w:t>eeds.</w:t>
      </w:r>
    </w:p>
    <w:p w:rsidR="0090277F" w:rsidRPr="0090277F" w:rsidRDefault="0090277F" w:rsidP="0090277F">
      <w:pPr>
        <w:pStyle w:val="Heading4"/>
        <w:rPr>
          <w:rFonts w:ascii="Arial" w:hAnsi="Arial" w:cs="Arial"/>
          <w:sz w:val="24"/>
          <w:szCs w:val="24"/>
        </w:rPr>
      </w:pPr>
      <w:bookmarkStart w:id="41" w:name="_Toc402335551"/>
      <w:r w:rsidRPr="0090277F">
        <w:rPr>
          <w:rFonts w:ascii="Arial" w:hAnsi="Arial" w:cs="Arial"/>
          <w:i/>
          <w:sz w:val="24"/>
          <w:szCs w:val="24"/>
        </w:rPr>
        <w:t>Nassella trichotoma</w:t>
      </w:r>
      <w:r w:rsidR="00F27BEB">
        <w:rPr>
          <w:rFonts w:ascii="Arial" w:hAnsi="Arial" w:cs="Arial"/>
          <w:i/>
          <w:sz w:val="24"/>
          <w:szCs w:val="24"/>
        </w:rPr>
        <w:t>,</w:t>
      </w:r>
      <w:r w:rsidRPr="0090277F">
        <w:rPr>
          <w:rFonts w:ascii="Arial" w:hAnsi="Arial" w:cs="Arial"/>
          <w:sz w:val="24"/>
          <w:szCs w:val="24"/>
        </w:rPr>
        <w:t xml:space="preserve"> Serrated Tussock</w:t>
      </w:r>
      <w:bookmarkEnd w:id="41"/>
    </w:p>
    <w:p w:rsidR="0090277F" w:rsidRDefault="0090277F" w:rsidP="0090277F">
      <w:r>
        <w:rPr>
          <w:noProof/>
          <w:lang w:eastAsia="en-AU"/>
        </w:rPr>
        <w:drawing>
          <wp:inline distT="0" distB="0" distL="0" distR="0" wp14:anchorId="25C17EF9" wp14:editId="0B30EA75">
            <wp:extent cx="3343275" cy="2076450"/>
            <wp:effectExtent l="0" t="0" r="9525" b="0"/>
            <wp:docPr id="11" name="Picture 11" descr="Serrated Tussock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Status: </w:t>
      </w:r>
      <w:r w:rsidRPr="0090277F">
        <w:rPr>
          <w:rFonts w:ascii="Arial" w:hAnsi="Arial" w:cs="Arial"/>
        </w:rPr>
        <w:t>Declared Noxious Weed</w:t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90277F">
        <w:rPr>
          <w:rFonts w:ascii="Arial" w:hAnsi="Arial" w:cs="Arial"/>
        </w:rPr>
        <w:t>(Regionally Controlled), Weed of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National Significance.</w:t>
      </w:r>
      <w:proofErr w:type="gramEnd"/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Threat: </w:t>
      </w:r>
      <w:r w:rsidRPr="0090277F">
        <w:rPr>
          <w:rFonts w:ascii="Arial" w:hAnsi="Arial" w:cs="Arial"/>
        </w:rPr>
        <w:t>High threat environmental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and agricultural weed.</w:t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Description: </w:t>
      </w:r>
      <w:r w:rsidRPr="0090277F">
        <w:rPr>
          <w:rFonts w:ascii="Arial" w:hAnsi="Arial" w:cs="Arial"/>
        </w:rPr>
        <w:t>A perennial tussock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grass up to 50cm tall and up to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25cm wide with deep fibrous root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system and a branched flower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head in early summer with small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spear-like seeds, giving a distinct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bleached, fluffy look.</w:t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Flowers and seeds: </w:t>
      </w:r>
      <w:r w:rsidRPr="0090277F">
        <w:rPr>
          <w:rFonts w:ascii="Arial" w:hAnsi="Arial" w:cs="Arial"/>
        </w:rPr>
        <w:t>The small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seeds are enclosed by dark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purple glumes. Seed heads break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off at maturity and are spread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 xml:space="preserve">by wind. </w:t>
      </w:r>
      <w:proofErr w:type="gramStart"/>
      <w:r w:rsidRPr="0090277F">
        <w:rPr>
          <w:rFonts w:ascii="Arial" w:hAnsi="Arial" w:cs="Arial"/>
        </w:rPr>
        <w:t>Flowers October to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December.</w:t>
      </w:r>
      <w:proofErr w:type="gramEnd"/>
    </w:p>
    <w:p w:rsidR="0090277F" w:rsidRPr="0090277F" w:rsidRDefault="0090277F" w:rsidP="004D1C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Leaves and stems: </w:t>
      </w:r>
      <w:r w:rsidRPr="0090277F">
        <w:rPr>
          <w:rFonts w:ascii="Arial" w:hAnsi="Arial" w:cs="Arial"/>
        </w:rPr>
        <w:t>Leaves very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tightly rolled and cylindrical,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rough to the touch, mid to yellow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green and arranged in a dense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tuft arising from the base of the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plant. Tips of the leaves can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appear bleached with age.</w:t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</w:rPr>
        <w:t>Flowering stems are erect at first,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but become droopy and brittle as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the seeds develop.</w:t>
      </w:r>
    </w:p>
    <w:p w:rsidR="0090277F" w:rsidRPr="0090277F" w:rsidRDefault="0090277F" w:rsidP="0090277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 xml:space="preserve">Note: </w:t>
      </w:r>
      <w:r w:rsidRPr="0090277F">
        <w:rPr>
          <w:rFonts w:ascii="Arial" w:hAnsi="Arial" w:cs="Arial"/>
        </w:rPr>
        <w:t>Unpalatable to stock and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rabbits, invasive, drought and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fire tolerant, and a prolific seeder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(approx. 100,000 seeds per plant).</w:t>
      </w:r>
    </w:p>
    <w:p w:rsidR="0090277F" w:rsidRPr="0090277F" w:rsidRDefault="0090277F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90277F">
        <w:rPr>
          <w:rFonts w:ascii="Arial" w:hAnsi="Arial" w:cs="Arial"/>
          <w:b/>
          <w:bCs/>
        </w:rPr>
        <w:t>Similar indigenous species:</w:t>
      </w:r>
      <w:r w:rsidR="004D1CFC">
        <w:rPr>
          <w:rFonts w:ascii="Arial" w:hAnsi="Arial" w:cs="Arial"/>
          <w:b/>
          <w:bCs/>
        </w:rPr>
        <w:t xml:space="preserve"> </w:t>
      </w:r>
      <w:r w:rsidRPr="0090277F">
        <w:rPr>
          <w:rFonts w:ascii="Arial" w:hAnsi="Arial" w:cs="Arial"/>
        </w:rPr>
        <w:t>Can be confused with native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spear grasses (</w:t>
      </w:r>
      <w:r w:rsidRPr="0090277F">
        <w:rPr>
          <w:rFonts w:ascii="Arial" w:hAnsi="Arial" w:cs="Arial"/>
          <w:i/>
          <w:iCs/>
        </w:rPr>
        <w:t>Austrostipa</w:t>
      </w:r>
      <w:r w:rsidR="004D1CFC">
        <w:rPr>
          <w:rFonts w:ascii="Arial" w:hAnsi="Arial" w:cs="Arial"/>
          <w:i/>
          <w:iCs/>
        </w:rPr>
        <w:t xml:space="preserve"> </w:t>
      </w:r>
      <w:r w:rsidRPr="0090277F">
        <w:rPr>
          <w:rFonts w:ascii="Arial" w:hAnsi="Arial" w:cs="Arial"/>
        </w:rPr>
        <w:t>spp.) or native tussock grasses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(</w:t>
      </w:r>
      <w:r w:rsidRPr="0090277F">
        <w:rPr>
          <w:rFonts w:ascii="Arial" w:hAnsi="Arial" w:cs="Arial"/>
          <w:i/>
          <w:iCs/>
        </w:rPr>
        <w:t xml:space="preserve">Poa </w:t>
      </w:r>
      <w:r w:rsidRPr="0090277F">
        <w:rPr>
          <w:rFonts w:ascii="Arial" w:hAnsi="Arial" w:cs="Arial"/>
        </w:rPr>
        <w:t>spp.). Spear grasses have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centrally attached awns with no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membranous collar and their leaf</w:t>
      </w:r>
      <w:r w:rsidR="004D1CFC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cross-section is flat or u-shaped.</w:t>
      </w:r>
      <w:r w:rsidR="00C807E1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Native tussock grasses have</w:t>
      </w:r>
      <w:r w:rsidR="00C807E1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awnless seeds, seed heads are</w:t>
      </w:r>
      <w:r w:rsidR="00C807E1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usually retained for some months</w:t>
      </w:r>
      <w:r w:rsidR="00C807E1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and leaf cross-section is flat or</w:t>
      </w:r>
      <w:r w:rsidR="00C807E1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</w:rPr>
        <w:t>v-shaped.</w:t>
      </w:r>
    </w:p>
    <w:p w:rsidR="0090277F" w:rsidRPr="0090277F" w:rsidRDefault="0090277F" w:rsidP="0090277F">
      <w:pPr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</w:rPr>
        <w:t>Control measures:</w:t>
      </w:r>
      <w:r w:rsidRPr="0090277F">
        <w:rPr>
          <w:rFonts w:ascii="Arial" w:hAnsi="Arial" w:cs="Arial"/>
        </w:rPr>
        <w:t xml:space="preserve"> </w:t>
      </w:r>
      <w:r w:rsidRPr="0090277F">
        <w:rPr>
          <w:rFonts w:ascii="Arial" w:hAnsi="Arial" w:cs="Arial"/>
          <w:bCs/>
        </w:rPr>
        <w:t>Hand weeding, spot spraying, slashing and mowing</w:t>
      </w:r>
    </w:p>
    <w:p w:rsidR="0090277F" w:rsidRPr="00C807E1" w:rsidRDefault="0090277F" w:rsidP="0090277F">
      <w:pPr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Dispersal: </w:t>
      </w:r>
      <w:r w:rsidR="001A590A">
        <w:rPr>
          <w:rFonts w:ascii="Arial" w:hAnsi="Arial" w:cs="Arial"/>
        </w:rPr>
        <w:t>Wind, animal, machinery, s</w:t>
      </w:r>
      <w:r w:rsidRPr="00C807E1">
        <w:rPr>
          <w:rFonts w:ascii="Arial" w:hAnsi="Arial" w:cs="Arial"/>
        </w:rPr>
        <w:t>eeds.</w:t>
      </w:r>
    </w:p>
    <w:p w:rsidR="00C807E1" w:rsidRPr="00C807E1" w:rsidRDefault="00C807E1" w:rsidP="00C807E1">
      <w:pPr>
        <w:pStyle w:val="Heading4"/>
        <w:rPr>
          <w:rFonts w:ascii="Arial" w:hAnsi="Arial" w:cs="Arial"/>
          <w:i/>
          <w:sz w:val="24"/>
          <w:szCs w:val="24"/>
        </w:rPr>
      </w:pPr>
      <w:bookmarkStart w:id="42" w:name="_Toc402335552"/>
      <w:r w:rsidRPr="00C807E1">
        <w:rPr>
          <w:rFonts w:ascii="Arial" w:hAnsi="Arial" w:cs="Arial"/>
          <w:i/>
          <w:sz w:val="24"/>
          <w:szCs w:val="24"/>
        </w:rPr>
        <w:t>Paspalum dilatatum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C807E1">
        <w:rPr>
          <w:rFonts w:ascii="Arial" w:hAnsi="Arial" w:cs="Arial"/>
          <w:i/>
          <w:sz w:val="24"/>
          <w:szCs w:val="24"/>
        </w:rPr>
        <w:t>Paspalum</w:t>
      </w:r>
      <w:bookmarkEnd w:id="42"/>
    </w:p>
    <w:p w:rsidR="00C807E1" w:rsidRDefault="00C807E1" w:rsidP="0090277F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6E9F2F5E" wp14:editId="6BE91112">
            <wp:extent cx="2276475" cy="2076450"/>
            <wp:effectExtent l="0" t="0" r="9525" b="0"/>
            <wp:docPr id="12" name="Picture 12" descr="Paspalum photo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AU"/>
        </w:rPr>
        <w:drawing>
          <wp:inline distT="0" distB="0" distL="0" distR="0" wp14:anchorId="6740DD57" wp14:editId="3E7851E9">
            <wp:extent cx="1095375" cy="2076450"/>
            <wp:effectExtent l="0" t="0" r="9525" b="0"/>
            <wp:docPr id="13" name="Picture 13" descr="Paspalum, close up of seed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Threat: </w:t>
      </w:r>
      <w:r w:rsidRPr="00C807E1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environmental weed.</w:t>
      </w:r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Description: </w:t>
      </w:r>
      <w:r w:rsidRPr="00C807E1">
        <w:rPr>
          <w:rFonts w:ascii="Arial" w:hAnsi="Arial" w:cs="Arial"/>
        </w:rPr>
        <w:t>Robust, open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tufted, summer-growing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 xml:space="preserve">perennial grass. </w:t>
      </w:r>
      <w:proofErr w:type="gramStart"/>
      <w:r w:rsidRPr="00C807E1">
        <w:rPr>
          <w:rFonts w:ascii="Arial" w:hAnsi="Arial" w:cs="Arial"/>
        </w:rPr>
        <w:t xml:space="preserve">Grows </w:t>
      </w:r>
      <w:r w:rsidR="00F27BEB">
        <w:rPr>
          <w:rFonts w:ascii="Arial" w:hAnsi="Arial" w:cs="Arial"/>
        </w:rPr>
        <w:t xml:space="preserve">to One </w:t>
      </w:r>
      <w:r w:rsidRPr="00C807E1">
        <w:rPr>
          <w:rFonts w:ascii="Arial" w:hAnsi="Arial" w:cs="Arial"/>
        </w:rPr>
        <w:t>m</w:t>
      </w:r>
      <w:r>
        <w:rPr>
          <w:rFonts w:ascii="Arial" w:hAnsi="Arial" w:cs="Arial"/>
        </w:rPr>
        <w:t>etre</w:t>
      </w:r>
      <w:r w:rsidRPr="00C807E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with creeping underground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stems.</w:t>
      </w:r>
      <w:proofErr w:type="gramEnd"/>
      <w:r w:rsidRPr="00C807E1">
        <w:rPr>
          <w:rFonts w:ascii="Arial" w:hAnsi="Arial" w:cs="Arial"/>
        </w:rPr>
        <w:t xml:space="preserve"> It becomes dominant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in damp, disturbed areas and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its dense growth smothers all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competing ground flora and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prevents the establishment of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over</w:t>
      </w:r>
      <w:r w:rsidR="00F27BEB">
        <w:rPr>
          <w:rFonts w:ascii="Arial" w:hAnsi="Arial" w:cs="Arial"/>
        </w:rPr>
        <w:t>-</w:t>
      </w:r>
      <w:r w:rsidRPr="00C807E1">
        <w:rPr>
          <w:rFonts w:ascii="Arial" w:hAnsi="Arial" w:cs="Arial"/>
        </w:rPr>
        <w:t xml:space="preserve">storey plants. </w:t>
      </w:r>
      <w:proofErr w:type="gramStart"/>
      <w:r w:rsidRPr="00C807E1">
        <w:rPr>
          <w:rFonts w:ascii="Arial" w:hAnsi="Arial" w:cs="Arial"/>
        </w:rPr>
        <w:t>Widely used in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irrigated pasture.</w:t>
      </w:r>
      <w:proofErr w:type="gramEnd"/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Flowers and seeds: </w:t>
      </w:r>
      <w:r w:rsidRPr="00C807E1">
        <w:rPr>
          <w:rFonts w:ascii="Arial" w:hAnsi="Arial" w:cs="Arial"/>
        </w:rPr>
        <w:t>Four to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seven long drooping spikes each</w:t>
      </w:r>
      <w:r>
        <w:rPr>
          <w:rFonts w:ascii="Arial" w:hAnsi="Arial" w:cs="Arial"/>
        </w:rPr>
        <w:t xml:space="preserve"> </w:t>
      </w:r>
      <w:r w:rsidR="00F27BEB">
        <w:rPr>
          <w:rFonts w:ascii="Arial" w:hAnsi="Arial" w:cs="Arial"/>
        </w:rPr>
        <w:t>4–7cm long that are purple-</w:t>
      </w:r>
      <w:r w:rsidRPr="00C807E1">
        <w:rPr>
          <w:rFonts w:ascii="Arial" w:hAnsi="Arial" w:cs="Arial"/>
        </w:rPr>
        <w:t>green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with tufted hairs at the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base. Seeds are flattened and in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rows along the flowering spike.</w:t>
      </w:r>
      <w:r>
        <w:rPr>
          <w:rFonts w:ascii="Arial" w:hAnsi="Arial" w:cs="Arial"/>
        </w:rPr>
        <w:t xml:space="preserve"> </w:t>
      </w:r>
      <w:proofErr w:type="gramStart"/>
      <w:r w:rsidRPr="00C807E1">
        <w:rPr>
          <w:rFonts w:ascii="Arial" w:hAnsi="Arial" w:cs="Arial"/>
        </w:rPr>
        <w:t>Darkened and sticky when ripe.</w:t>
      </w:r>
      <w:proofErr w:type="gramEnd"/>
      <w:r>
        <w:rPr>
          <w:rFonts w:ascii="Arial" w:hAnsi="Arial" w:cs="Arial"/>
        </w:rPr>
        <w:t xml:space="preserve"> </w:t>
      </w:r>
      <w:proofErr w:type="gramStart"/>
      <w:r w:rsidRPr="00C807E1">
        <w:rPr>
          <w:rFonts w:ascii="Arial" w:hAnsi="Arial" w:cs="Arial"/>
        </w:rPr>
        <w:t xml:space="preserve">Flowers </w:t>
      </w:r>
      <w:r>
        <w:rPr>
          <w:rFonts w:ascii="Arial" w:hAnsi="Arial" w:cs="Arial"/>
        </w:rPr>
        <w:t xml:space="preserve">from </w:t>
      </w:r>
      <w:r w:rsidRPr="00C807E1">
        <w:rPr>
          <w:rFonts w:ascii="Arial" w:hAnsi="Arial" w:cs="Arial"/>
        </w:rPr>
        <w:t>December to July.</w:t>
      </w:r>
      <w:proofErr w:type="gramEnd"/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Leaves and stems: </w:t>
      </w:r>
      <w:r w:rsidRPr="00C807E1">
        <w:rPr>
          <w:rFonts w:ascii="Arial" w:hAnsi="Arial" w:cs="Arial"/>
        </w:rPr>
        <w:t>Leaves are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15–45cm long, wide and flattish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with a prominent midrib, mid to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dark green with the upper surface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often tinged reddish-purple.</w:t>
      </w:r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</w:rPr>
        <w:t>Sparsely hairy around where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the leaf meets the stem. Stem is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smooth, erect, but arching and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often tinged purple.</w:t>
      </w:r>
    </w:p>
    <w:p w:rsid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Note: </w:t>
      </w:r>
      <w:r w:rsidRPr="00C807E1">
        <w:rPr>
          <w:rFonts w:ascii="Arial" w:hAnsi="Arial" w:cs="Arial"/>
        </w:rPr>
        <w:t>Mature seed readily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adheres to most surfaces and is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regularly transported on animals,</w:t>
      </w:r>
      <w:r>
        <w:rPr>
          <w:rFonts w:ascii="Arial" w:hAnsi="Arial" w:cs="Arial"/>
        </w:rPr>
        <w:t xml:space="preserve"> </w:t>
      </w:r>
      <w:r w:rsidRPr="00C807E1">
        <w:rPr>
          <w:rFonts w:ascii="Arial" w:hAnsi="Arial" w:cs="Arial"/>
        </w:rPr>
        <w:t>machinery and clothing.</w:t>
      </w:r>
    </w:p>
    <w:p w:rsidR="00C807E1" w:rsidRP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Cs/>
        </w:rPr>
      </w:pPr>
      <w:r w:rsidRPr="00C807E1">
        <w:rPr>
          <w:rFonts w:ascii="Arial" w:hAnsi="Arial" w:cs="Arial"/>
          <w:b/>
          <w:bCs/>
        </w:rPr>
        <w:t>Control</w:t>
      </w:r>
      <w:r>
        <w:rPr>
          <w:rFonts w:ascii="Arial" w:hAnsi="Arial" w:cs="Arial"/>
          <w:b/>
          <w:bCs/>
        </w:rPr>
        <w:t xml:space="preserve"> </w:t>
      </w:r>
      <w:r w:rsidRPr="00C807E1">
        <w:rPr>
          <w:rFonts w:ascii="Arial" w:hAnsi="Arial" w:cs="Arial"/>
          <w:b/>
          <w:bCs/>
        </w:rPr>
        <w:t>measures:</w:t>
      </w:r>
      <w:r>
        <w:rPr>
          <w:rFonts w:ascii="Arial" w:hAnsi="Arial" w:cs="Arial"/>
          <w:b/>
          <w:bCs/>
        </w:rPr>
        <w:t xml:space="preserve"> </w:t>
      </w:r>
      <w:r w:rsidRPr="00C807E1">
        <w:rPr>
          <w:rFonts w:ascii="Arial" w:hAnsi="Arial" w:cs="Arial"/>
          <w:bCs/>
        </w:rPr>
        <w:t>Hand weeding, spot spraying</w:t>
      </w:r>
      <w:r>
        <w:rPr>
          <w:rFonts w:ascii="Arial" w:hAnsi="Arial" w:cs="Arial"/>
          <w:bCs/>
        </w:rPr>
        <w:t>.</w:t>
      </w:r>
    </w:p>
    <w:p w:rsidR="00C807E1" w:rsidRDefault="00C807E1" w:rsidP="00C807E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7E1">
        <w:rPr>
          <w:rFonts w:ascii="Arial" w:hAnsi="Arial" w:cs="Arial"/>
          <w:b/>
          <w:bCs/>
        </w:rPr>
        <w:t xml:space="preserve">Dispersal: </w:t>
      </w:r>
      <w:r w:rsidR="001A590A">
        <w:rPr>
          <w:rFonts w:ascii="Arial" w:hAnsi="Arial" w:cs="Arial"/>
        </w:rPr>
        <w:t>Animal, machinery, water, vegetative, w</w:t>
      </w:r>
      <w:r w:rsidRPr="00C807E1">
        <w:rPr>
          <w:rFonts w:ascii="Arial" w:hAnsi="Arial" w:cs="Arial"/>
        </w:rPr>
        <w:t>ind.</w:t>
      </w:r>
    </w:p>
    <w:p w:rsidR="00C807E1" w:rsidRPr="00C807E1" w:rsidRDefault="00C807E1" w:rsidP="00C807E1">
      <w:pPr>
        <w:pStyle w:val="Heading3"/>
        <w:rPr>
          <w:rFonts w:ascii="Arial" w:hAnsi="Arial" w:cs="Arial"/>
          <w:sz w:val="24"/>
          <w:szCs w:val="24"/>
        </w:rPr>
      </w:pPr>
      <w:bookmarkStart w:id="43" w:name="_Toc402335553"/>
      <w:r w:rsidRPr="00C807E1">
        <w:rPr>
          <w:rFonts w:ascii="Arial" w:hAnsi="Arial" w:cs="Arial"/>
          <w:sz w:val="24"/>
          <w:szCs w:val="24"/>
        </w:rPr>
        <w:t>Herbs</w:t>
      </w:r>
      <w:bookmarkEnd w:id="43"/>
    </w:p>
    <w:p w:rsidR="00C807E1" w:rsidRPr="00C807E1" w:rsidRDefault="00C807E1" w:rsidP="00C807E1">
      <w:pPr>
        <w:pStyle w:val="Heading4"/>
        <w:rPr>
          <w:rFonts w:ascii="Arial" w:hAnsi="Arial" w:cs="Arial"/>
          <w:i/>
          <w:sz w:val="24"/>
          <w:szCs w:val="24"/>
        </w:rPr>
      </w:pPr>
      <w:bookmarkStart w:id="44" w:name="_Toc402335554"/>
      <w:r w:rsidRPr="00C807E1">
        <w:rPr>
          <w:rFonts w:ascii="Arial" w:hAnsi="Arial" w:cs="Arial"/>
          <w:i/>
          <w:sz w:val="24"/>
          <w:szCs w:val="24"/>
        </w:rPr>
        <w:t>Arctotheca calendula</w:t>
      </w:r>
      <w:r w:rsidR="00F27BEB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807E1">
        <w:rPr>
          <w:rFonts w:ascii="Arial" w:hAnsi="Arial" w:cs="Arial"/>
          <w:sz w:val="24"/>
          <w:szCs w:val="24"/>
        </w:rPr>
        <w:t>Cape Weed</w:t>
      </w:r>
      <w:bookmarkEnd w:id="44"/>
    </w:p>
    <w:p w:rsidR="00C807E1" w:rsidRDefault="007E0E56" w:rsidP="00C807E1">
      <w:r>
        <w:rPr>
          <w:noProof/>
          <w:lang w:eastAsia="en-AU"/>
        </w:rPr>
        <w:drawing>
          <wp:inline distT="0" distB="0" distL="0" distR="0" wp14:anchorId="6C01D833" wp14:editId="1DD013E4">
            <wp:extent cx="3343275" cy="2076450"/>
            <wp:effectExtent l="0" t="0" r="9525" b="0"/>
            <wp:docPr id="14" name="Picture 14" descr="Cape weed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Threat: </w:t>
      </w:r>
      <w:r w:rsidRPr="007E0E56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agricultural weed.</w:t>
      </w:r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Description: </w:t>
      </w:r>
      <w:r w:rsidRPr="007E0E56">
        <w:rPr>
          <w:rFonts w:ascii="Arial" w:hAnsi="Arial" w:cs="Arial"/>
        </w:rPr>
        <w:t>Annual rosette</w:t>
      </w:r>
      <w:r>
        <w:rPr>
          <w:rFonts w:ascii="Arial" w:hAnsi="Arial" w:cs="Arial"/>
        </w:rPr>
        <w:t>-</w:t>
      </w:r>
      <w:r w:rsidRPr="007E0E56">
        <w:rPr>
          <w:rFonts w:ascii="Arial" w:hAnsi="Arial" w:cs="Arial"/>
        </w:rPr>
        <w:t>forming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herb with fleshy taproot.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Individual plants grow to 80cm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wide and 30cm high. The rosette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grows through winter and flowers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in late spring to early summer,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before dying off. Forms mass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display of yellow flowers on over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grazed agricultural land.</w:t>
      </w:r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Flowers: </w:t>
      </w:r>
      <w:r w:rsidRPr="007E0E56">
        <w:rPr>
          <w:rFonts w:ascii="Arial" w:hAnsi="Arial" w:cs="Arial"/>
        </w:rPr>
        <w:t>Produces a single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yellow, daisy-like flower 2–6cm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across at the end of stalks and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 xml:space="preserve">8–25cm long. </w:t>
      </w:r>
      <w:proofErr w:type="gramStart"/>
      <w:r w:rsidRPr="007E0E56">
        <w:rPr>
          <w:rFonts w:ascii="Arial" w:hAnsi="Arial" w:cs="Arial"/>
        </w:rPr>
        <w:t>Black to dark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purple centre comprising many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small flowers (florets).</w:t>
      </w:r>
      <w:proofErr w:type="gramEnd"/>
      <w:r w:rsidRPr="007E0E56">
        <w:rPr>
          <w:rFonts w:ascii="Arial" w:hAnsi="Arial" w:cs="Arial"/>
        </w:rPr>
        <w:t xml:space="preserve"> Mostly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flowers spring to early summer.</w:t>
      </w:r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Seeds: </w:t>
      </w:r>
      <w:r w:rsidRPr="007E0E56">
        <w:rPr>
          <w:rFonts w:ascii="Arial" w:hAnsi="Arial" w:cs="Arial"/>
        </w:rPr>
        <w:t>Small and covered with a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dense pink-brown wool. A single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Cape Weed plant can produce up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to 4000 seeds which can remain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dormant for two years.</w:t>
      </w:r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Leaves: </w:t>
      </w:r>
      <w:r w:rsidRPr="007E0E56">
        <w:rPr>
          <w:rFonts w:ascii="Arial" w:hAnsi="Arial" w:cs="Arial"/>
        </w:rPr>
        <w:t>Leaves are deeply lobed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with upper surface hairless to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hairy, grey-green above, and pale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green to white below, with woolly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hairs. Basal leaves 5–25cm long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and 2–6cm wide, on a stalk up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to 6cm long. Upper leaves, if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present, are stem-clasping.</w:t>
      </w:r>
    </w:p>
    <w:p w:rsid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Note: </w:t>
      </w:r>
      <w:r w:rsidRPr="007E0E56">
        <w:rPr>
          <w:rFonts w:ascii="Arial" w:hAnsi="Arial" w:cs="Arial"/>
        </w:rPr>
        <w:t>Seed spread by wind,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water or in soil. Cape Weed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develops a strong, highly</w:t>
      </w:r>
      <w:r>
        <w:rPr>
          <w:rFonts w:ascii="Arial" w:hAnsi="Arial" w:cs="Arial"/>
        </w:rPr>
        <w:t>-</w:t>
      </w:r>
      <w:r w:rsidRPr="007E0E56">
        <w:rPr>
          <w:rFonts w:ascii="Arial" w:hAnsi="Arial" w:cs="Arial"/>
        </w:rPr>
        <w:t>competitive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rosette, choking out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most other crop and pasture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plants. Growth is enhanced by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dry summers and overgrazing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which leave bare soil in autumn.</w:t>
      </w:r>
      <w:r>
        <w:rPr>
          <w:rFonts w:ascii="Arial" w:hAnsi="Arial" w:cs="Arial"/>
        </w:rPr>
        <w:t xml:space="preserve"> </w:t>
      </w:r>
      <w:proofErr w:type="gramStart"/>
      <w:r w:rsidRPr="007E0E56">
        <w:rPr>
          <w:rFonts w:ascii="Arial" w:hAnsi="Arial" w:cs="Arial"/>
        </w:rPr>
        <w:t>Can cause nitrate poisoning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in livestock if eaten in large</w:t>
      </w:r>
      <w:r>
        <w:rPr>
          <w:rFonts w:ascii="Arial" w:hAnsi="Arial" w:cs="Arial"/>
        </w:rPr>
        <w:t xml:space="preserve"> </w:t>
      </w:r>
      <w:r w:rsidRPr="007E0E56">
        <w:rPr>
          <w:rFonts w:ascii="Arial" w:hAnsi="Arial" w:cs="Arial"/>
        </w:rPr>
        <w:t>quantities.</w:t>
      </w:r>
      <w:proofErr w:type="gramEnd"/>
    </w:p>
    <w:p w:rsidR="007E0E56" w:rsidRP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7E0E56">
        <w:rPr>
          <w:rFonts w:ascii="Arial" w:hAnsi="Arial" w:cs="Arial"/>
          <w:b/>
          <w:bCs/>
        </w:rPr>
        <w:t>Control</w:t>
      </w:r>
      <w:r>
        <w:rPr>
          <w:rFonts w:ascii="Arial" w:hAnsi="Arial" w:cs="Arial"/>
          <w:b/>
          <w:bCs/>
        </w:rPr>
        <w:t xml:space="preserve"> </w:t>
      </w:r>
      <w:r w:rsidRPr="007E0E56">
        <w:rPr>
          <w:rFonts w:ascii="Arial" w:hAnsi="Arial" w:cs="Arial"/>
          <w:b/>
          <w:bCs/>
        </w:rPr>
        <w:t>measures:</w:t>
      </w:r>
      <w:r>
        <w:rPr>
          <w:rFonts w:ascii="Arial" w:hAnsi="Arial" w:cs="Arial"/>
          <w:b/>
          <w:bCs/>
        </w:rPr>
        <w:t xml:space="preserve"> </w:t>
      </w:r>
      <w:r w:rsidRPr="00A421E3">
        <w:rPr>
          <w:rFonts w:ascii="Arial" w:hAnsi="Arial" w:cs="Arial"/>
          <w:bCs/>
        </w:rPr>
        <w:t>Hand weeding, spot spraying, slashing, mowing and re-vegetation</w:t>
      </w:r>
      <w:r>
        <w:rPr>
          <w:rFonts w:ascii="Arial" w:hAnsi="Arial" w:cs="Arial"/>
          <w:bCs/>
        </w:rPr>
        <w:t>.</w:t>
      </w:r>
    </w:p>
    <w:p w:rsidR="007E0E56" w:rsidRDefault="007E0E56" w:rsidP="007E0E5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E0E56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Water, w</w:t>
      </w:r>
      <w:r w:rsidRPr="007E0E56">
        <w:rPr>
          <w:rFonts w:ascii="Arial" w:hAnsi="Arial" w:cs="Arial"/>
        </w:rPr>
        <w:t>ind.</w:t>
      </w:r>
    </w:p>
    <w:p w:rsidR="00011F5E" w:rsidRPr="00011F5E" w:rsidRDefault="00011F5E" w:rsidP="00011F5E">
      <w:pPr>
        <w:pStyle w:val="Heading4"/>
        <w:rPr>
          <w:rFonts w:ascii="Arial" w:hAnsi="Arial" w:cs="Arial"/>
          <w:i/>
          <w:sz w:val="24"/>
          <w:szCs w:val="24"/>
        </w:rPr>
      </w:pPr>
      <w:bookmarkStart w:id="45" w:name="_Toc402335555"/>
      <w:r w:rsidRPr="00011F5E">
        <w:rPr>
          <w:rFonts w:ascii="Arial" w:hAnsi="Arial" w:cs="Arial"/>
          <w:i/>
          <w:sz w:val="24"/>
          <w:szCs w:val="24"/>
        </w:rPr>
        <w:t>Cirsium vulgare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011F5E">
        <w:rPr>
          <w:rFonts w:ascii="Arial" w:hAnsi="Arial" w:cs="Arial"/>
          <w:sz w:val="24"/>
          <w:szCs w:val="24"/>
        </w:rPr>
        <w:t>Spear Thistle</w:t>
      </w:r>
      <w:bookmarkEnd w:id="45"/>
    </w:p>
    <w:p w:rsidR="00011F5E" w:rsidRDefault="00011F5E" w:rsidP="00011F5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297D2F1" wp14:editId="25843B79">
            <wp:extent cx="2276475" cy="2066925"/>
            <wp:effectExtent l="0" t="0" r="9525" b="9525"/>
            <wp:docPr id="15" name="Picture 15" descr="Spear Thist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3D9" w:rsidRPr="008673D9">
        <w:rPr>
          <w:rFonts w:ascii="Arial" w:hAnsi="Arial" w:cs="Arial"/>
        </w:rPr>
        <w:t xml:space="preserve"> </w:t>
      </w:r>
      <w:r w:rsidR="008673D9">
        <w:rPr>
          <w:rFonts w:ascii="Arial" w:hAnsi="Arial" w:cs="Arial"/>
          <w:noProof/>
          <w:lang w:eastAsia="en-AU"/>
        </w:rPr>
        <w:drawing>
          <wp:inline distT="0" distB="0" distL="0" distR="0" wp14:anchorId="5CEA5537" wp14:editId="24D40B07">
            <wp:extent cx="1095375" cy="2076450"/>
            <wp:effectExtent l="0" t="0" r="9525" b="0"/>
            <wp:docPr id="16" name="Picture 16" descr="Spear Thistle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Status: </w:t>
      </w:r>
      <w:r w:rsidRPr="008673D9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(Regionally Controlled).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Threat: </w:t>
      </w:r>
      <w:r w:rsidRPr="008673D9">
        <w:rPr>
          <w:rFonts w:ascii="Arial" w:hAnsi="Arial" w:cs="Arial"/>
        </w:rPr>
        <w:t>High threat environmental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and agricultural weed.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Description: </w:t>
      </w:r>
      <w:r w:rsidRPr="008673D9">
        <w:rPr>
          <w:rFonts w:ascii="Arial" w:hAnsi="Arial" w:cs="Arial"/>
        </w:rPr>
        <w:t>An erect annual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or biennial spiny thistle often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growing up to 2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8673D9">
        <w:rPr>
          <w:rFonts w:ascii="Arial" w:hAnsi="Arial" w:cs="Arial"/>
        </w:rPr>
        <w:t xml:space="preserve"> tall. </w:t>
      </w:r>
      <w:proofErr w:type="gramStart"/>
      <w:r w:rsidRPr="008673D9">
        <w:rPr>
          <w:rFonts w:ascii="Arial" w:hAnsi="Arial" w:cs="Arial"/>
        </w:rPr>
        <w:t>Usually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flat rosette of hairy leaves with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spiny edges in its first year, before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producing a flower stem and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dying after seeding in its second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year.</w:t>
      </w:r>
      <w:proofErr w:type="gramEnd"/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Flowers: </w:t>
      </w:r>
      <w:r w:rsidRPr="008673D9">
        <w:rPr>
          <w:rFonts w:ascii="Arial" w:hAnsi="Arial" w:cs="Arial"/>
        </w:rPr>
        <w:t>Pinkish-purple flowers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that are surrounded by green,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cottony, long spiny bracts.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Flower heads are usually in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clusters of one to three at the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end of branches. Flowers spring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to autumn.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Leaves: </w:t>
      </w:r>
      <w:r w:rsidRPr="008673D9">
        <w:rPr>
          <w:rFonts w:ascii="Arial" w:hAnsi="Arial" w:cs="Arial"/>
        </w:rPr>
        <w:t>Rosette leaves dense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bristly up to 30cm long. Stem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leaves are spine-tipped and have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spiny leaf blades that extend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along length of stem. Upper leaf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surface is dark green and bristly,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sometimes with small prickles,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lower leaf surface is white and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woolly. Stems are branched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towards the top, hairy and spiky.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Fruits: </w:t>
      </w:r>
      <w:r w:rsidRPr="008673D9">
        <w:rPr>
          <w:rFonts w:ascii="Arial" w:hAnsi="Arial" w:cs="Arial"/>
        </w:rPr>
        <w:t>Densely packed in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bulbous head. Splits to release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multiple seeds attached to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pappus (hairy attachment)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to aid wind dispersal.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Roots: </w:t>
      </w:r>
      <w:r w:rsidRPr="008673D9">
        <w:rPr>
          <w:rFonts w:ascii="Arial" w:hAnsi="Arial" w:cs="Arial"/>
        </w:rPr>
        <w:t>Thick branched taproot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which grows rapidly in first winter.</w:t>
      </w:r>
    </w:p>
    <w:p w:rsid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  <w:bCs/>
        </w:rPr>
        <w:t xml:space="preserve">Note: </w:t>
      </w:r>
      <w:r w:rsidRPr="008673D9">
        <w:rPr>
          <w:rFonts w:ascii="Arial" w:hAnsi="Arial" w:cs="Arial"/>
        </w:rPr>
        <w:t>Readily colonises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disturbed, high fertility soils or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overgrazed areas via wind, water</w:t>
      </w:r>
      <w:r>
        <w:rPr>
          <w:rFonts w:ascii="Arial" w:hAnsi="Arial" w:cs="Arial"/>
        </w:rPr>
        <w:t xml:space="preserve"> </w:t>
      </w:r>
      <w:r w:rsidRPr="008673D9">
        <w:rPr>
          <w:rFonts w:ascii="Arial" w:hAnsi="Arial" w:cs="Arial"/>
        </w:rPr>
        <w:t>or attached to animals.</w:t>
      </w:r>
    </w:p>
    <w:p w:rsidR="008673D9" w:rsidRP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</w:rPr>
        <w:t>Control measures</w:t>
      </w:r>
      <w:r>
        <w:rPr>
          <w:rFonts w:ascii="Arial" w:hAnsi="Arial" w:cs="Arial"/>
        </w:rPr>
        <w:t xml:space="preserve">: </w:t>
      </w:r>
      <w:r w:rsidRPr="00A421E3">
        <w:rPr>
          <w:rFonts w:ascii="Arial" w:hAnsi="Arial" w:cs="Arial"/>
          <w:bCs/>
        </w:rPr>
        <w:t xml:space="preserve">Hand weeding, spot spraying, slashing, </w:t>
      </w:r>
      <w:proofErr w:type="gramStart"/>
      <w:r>
        <w:rPr>
          <w:rFonts w:ascii="Arial" w:hAnsi="Arial" w:cs="Arial"/>
          <w:bCs/>
        </w:rPr>
        <w:t>pasture</w:t>
      </w:r>
      <w:proofErr w:type="gramEnd"/>
      <w:r>
        <w:rPr>
          <w:rFonts w:ascii="Arial" w:hAnsi="Arial" w:cs="Arial"/>
          <w:bCs/>
        </w:rPr>
        <w:t xml:space="preserve"> improvement.</w:t>
      </w:r>
    </w:p>
    <w:p w:rsidR="008673D9" w:rsidRDefault="008673D9" w:rsidP="008673D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73D9">
        <w:rPr>
          <w:rFonts w:ascii="Arial" w:hAnsi="Arial" w:cs="Arial"/>
          <w:b/>
        </w:rPr>
        <w:t>Dispersa</w:t>
      </w:r>
      <w:r w:rsidRPr="008673D9">
        <w:rPr>
          <w:rFonts w:ascii="Arial" w:hAnsi="Arial" w:cs="Arial"/>
        </w:rPr>
        <w:t xml:space="preserve">l: </w:t>
      </w:r>
      <w:r>
        <w:rPr>
          <w:rFonts w:ascii="Arial" w:hAnsi="Arial" w:cs="Arial"/>
        </w:rPr>
        <w:t>Birds, animals, machinery, s</w:t>
      </w:r>
      <w:r w:rsidRPr="008673D9">
        <w:rPr>
          <w:rFonts w:ascii="Arial" w:hAnsi="Arial" w:cs="Arial"/>
        </w:rPr>
        <w:t xml:space="preserve">eeds, </w:t>
      </w:r>
      <w:r>
        <w:rPr>
          <w:rFonts w:ascii="Arial" w:hAnsi="Arial" w:cs="Arial"/>
        </w:rPr>
        <w:t>v</w:t>
      </w:r>
      <w:r w:rsidRPr="008673D9">
        <w:rPr>
          <w:rFonts w:ascii="Arial" w:hAnsi="Arial" w:cs="Arial"/>
        </w:rPr>
        <w:t>egetative.</w:t>
      </w:r>
    </w:p>
    <w:p w:rsidR="008673D9" w:rsidRPr="00ED2297" w:rsidRDefault="00364177" w:rsidP="00ED2297">
      <w:pPr>
        <w:pStyle w:val="Heading4"/>
        <w:rPr>
          <w:rFonts w:ascii="Arial" w:hAnsi="Arial" w:cs="Arial"/>
          <w:i/>
          <w:sz w:val="24"/>
          <w:szCs w:val="24"/>
        </w:rPr>
      </w:pPr>
      <w:bookmarkStart w:id="46" w:name="_Toc402335556"/>
      <w:r w:rsidRPr="00ED2297">
        <w:rPr>
          <w:rFonts w:ascii="Arial" w:hAnsi="Arial" w:cs="Arial"/>
          <w:i/>
          <w:sz w:val="24"/>
          <w:szCs w:val="24"/>
        </w:rPr>
        <w:t>Echium plantagineum</w:t>
      </w:r>
      <w:r w:rsidR="00ED2297">
        <w:rPr>
          <w:rFonts w:ascii="Arial" w:hAnsi="Arial" w:cs="Arial"/>
          <w:i/>
          <w:sz w:val="24"/>
          <w:szCs w:val="24"/>
        </w:rPr>
        <w:t xml:space="preserve">, </w:t>
      </w:r>
      <w:r w:rsidRPr="00ED2297">
        <w:rPr>
          <w:rFonts w:ascii="Arial" w:hAnsi="Arial" w:cs="Arial"/>
          <w:sz w:val="24"/>
          <w:szCs w:val="24"/>
        </w:rPr>
        <w:t>Paterson’s Curse</w:t>
      </w:r>
      <w:bookmarkEnd w:id="46"/>
    </w:p>
    <w:p w:rsidR="00364177" w:rsidRDefault="00ED2297" w:rsidP="0036417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75B7E288" wp14:editId="2A7A7730">
            <wp:extent cx="2276475" cy="2066925"/>
            <wp:effectExtent l="0" t="0" r="9525" b="9525"/>
            <wp:docPr id="17" name="Picture 17" descr="Paterson's Curs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297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n-AU"/>
        </w:rPr>
        <w:drawing>
          <wp:inline distT="0" distB="0" distL="0" distR="0" wp14:anchorId="373B48FA" wp14:editId="786B5ECE">
            <wp:extent cx="1095375" cy="2076450"/>
            <wp:effectExtent l="0" t="0" r="9525" b="0"/>
            <wp:docPr id="18" name="Picture 18" descr="Paterson's Curse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Status: </w:t>
      </w:r>
      <w:r w:rsidRPr="00ED2297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(Regionally Controlled).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Threat: </w:t>
      </w:r>
      <w:r w:rsidRPr="00ED2297">
        <w:rPr>
          <w:rFonts w:ascii="Arial" w:hAnsi="Arial" w:cs="Arial"/>
        </w:rPr>
        <w:t>High threat environmental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and agricultural weed.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Description: </w:t>
      </w:r>
      <w:r w:rsidRPr="00ED2297">
        <w:rPr>
          <w:rFonts w:ascii="Arial" w:hAnsi="Arial" w:cs="Arial"/>
        </w:rPr>
        <w:t>Erect annual or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occasionally biennial herb up to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1.2</w:t>
      </w:r>
      <w:r w:rsidR="00F27BEB"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etres</w:t>
      </w:r>
      <w:r w:rsidRPr="00ED2297">
        <w:rPr>
          <w:rFonts w:ascii="Arial" w:hAnsi="Arial" w:cs="Arial"/>
        </w:rPr>
        <w:t xml:space="preserve"> tall and covered with coarse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 xml:space="preserve">hair. </w:t>
      </w:r>
      <w:proofErr w:type="gramStart"/>
      <w:r w:rsidRPr="00ED2297">
        <w:rPr>
          <w:rFonts w:ascii="Arial" w:hAnsi="Arial" w:cs="Arial"/>
        </w:rPr>
        <w:t>Bears a dense, one-sided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spike of large purple flowers.</w:t>
      </w:r>
      <w:proofErr w:type="gramEnd"/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ED2297">
        <w:rPr>
          <w:rFonts w:ascii="Arial" w:hAnsi="Arial" w:cs="Arial"/>
        </w:rPr>
        <w:t>Establishes rapidly on disturbed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ground.</w:t>
      </w:r>
      <w:proofErr w:type="gramEnd"/>
      <w:r w:rsidRPr="00ED2297">
        <w:rPr>
          <w:rFonts w:ascii="Arial" w:hAnsi="Arial" w:cs="Arial"/>
        </w:rPr>
        <w:t xml:space="preserve"> After flowering and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seeding in spring/summer plants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generally die off.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Flowers: </w:t>
      </w:r>
      <w:r w:rsidRPr="00ED2297">
        <w:rPr>
          <w:rFonts w:ascii="Arial" w:hAnsi="Arial" w:cs="Arial"/>
        </w:rPr>
        <w:t>Purple (sometimes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white or pink), tubular-shaped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flowers clustered at the end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of multiple branches. The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inflorescence is made up of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densely crowded flowers along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one side of branches that are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coiled at the top and sometimes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 xml:space="preserve">elongate with age. </w:t>
      </w:r>
      <w:proofErr w:type="gramStart"/>
      <w:r w:rsidRPr="00ED2297">
        <w:rPr>
          <w:rFonts w:ascii="Arial" w:hAnsi="Arial" w:cs="Arial"/>
        </w:rPr>
        <w:t xml:space="preserve">Flowers </w:t>
      </w:r>
      <w:r>
        <w:rPr>
          <w:rFonts w:ascii="Arial" w:hAnsi="Arial" w:cs="Arial"/>
        </w:rPr>
        <w:t xml:space="preserve">from </w:t>
      </w:r>
      <w:r w:rsidRPr="00ED2297">
        <w:rPr>
          <w:rFonts w:ascii="Arial" w:hAnsi="Arial" w:cs="Arial"/>
        </w:rPr>
        <w:t>July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to December.</w:t>
      </w:r>
      <w:proofErr w:type="gramEnd"/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Leaves and stems: </w:t>
      </w:r>
      <w:r w:rsidRPr="00ED2297">
        <w:rPr>
          <w:rFonts w:ascii="Arial" w:hAnsi="Arial" w:cs="Arial"/>
        </w:rPr>
        <w:t>Initially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starts as basal rosette from which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several branching stems emerge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in spring. Basal leaves broad, oval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or oblong up to 25cm long and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often have wavy margins. Basal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leaves have prominent branching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veins which run off the mid-vein.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Stem leaves are alternate, smaller,</w:t>
      </w:r>
      <w:r>
        <w:rPr>
          <w:rFonts w:ascii="Arial" w:hAnsi="Arial" w:cs="Arial"/>
        </w:rPr>
        <w:t xml:space="preserve"> </w:t>
      </w:r>
      <w:proofErr w:type="gramStart"/>
      <w:r w:rsidRPr="00ED2297">
        <w:rPr>
          <w:rFonts w:ascii="Arial" w:hAnsi="Arial" w:cs="Arial"/>
        </w:rPr>
        <w:t>hairy</w:t>
      </w:r>
      <w:proofErr w:type="gramEnd"/>
      <w:r w:rsidRPr="00ED2297">
        <w:rPr>
          <w:rFonts w:ascii="Arial" w:hAnsi="Arial" w:cs="Arial"/>
        </w:rPr>
        <w:t xml:space="preserve"> and clasp the stem. All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leaves and stems are hairy and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dull green.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>Roots</w:t>
      </w:r>
      <w:r w:rsidRPr="00ED2297">
        <w:rPr>
          <w:rFonts w:ascii="Arial" w:hAnsi="Arial" w:cs="Arial"/>
        </w:rPr>
        <w:t>: Strong taproot with many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lateral roots.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Note: </w:t>
      </w:r>
      <w:r w:rsidRPr="00ED2297">
        <w:rPr>
          <w:rFonts w:ascii="Arial" w:hAnsi="Arial" w:cs="Arial"/>
        </w:rPr>
        <w:t>Can dominate grazing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land, annual pastures and bare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ground. Crowds out more useful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pasture species and can be toxic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to stock, especially horses. Very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rarely a problem in high quality,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intact native vegetation, but can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rapidly establish on disturbed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ground in remnant grassland and</w:t>
      </w:r>
      <w:r>
        <w:rPr>
          <w:rFonts w:ascii="Arial" w:hAnsi="Arial" w:cs="Arial"/>
        </w:rPr>
        <w:t xml:space="preserve"> </w:t>
      </w:r>
      <w:r w:rsidRPr="00ED2297">
        <w:rPr>
          <w:rFonts w:ascii="Arial" w:hAnsi="Arial" w:cs="Arial"/>
        </w:rPr>
        <w:t>grassy woodland sites.</w:t>
      </w:r>
    </w:p>
    <w:p w:rsidR="00ED2297" w:rsidRP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ED2297">
        <w:rPr>
          <w:rFonts w:ascii="Arial" w:hAnsi="Arial" w:cs="Arial"/>
          <w:b/>
          <w:bCs/>
        </w:rPr>
        <w:t xml:space="preserve">Control measures: </w:t>
      </w:r>
      <w:r w:rsidRPr="00ED2297">
        <w:rPr>
          <w:rFonts w:ascii="Arial" w:hAnsi="Arial" w:cs="Arial"/>
          <w:bCs/>
        </w:rPr>
        <w:t>Hand weeding, spot spraying, slashing, pasture improvement, solarisation.</w:t>
      </w:r>
    </w:p>
    <w:p w:rsidR="00ED2297" w:rsidRDefault="00ED2297" w:rsidP="00ED229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D2297">
        <w:rPr>
          <w:rFonts w:ascii="Arial" w:hAnsi="Arial" w:cs="Arial"/>
          <w:b/>
          <w:bCs/>
        </w:rPr>
        <w:t xml:space="preserve">Dispersal: </w:t>
      </w:r>
      <w:r w:rsidRPr="00ED2297">
        <w:rPr>
          <w:rFonts w:ascii="Arial" w:hAnsi="Arial" w:cs="Arial"/>
        </w:rPr>
        <w:t>Birds, water.</w:t>
      </w:r>
    </w:p>
    <w:p w:rsidR="00ED2297" w:rsidRDefault="00231DD5" w:rsidP="00231DD5">
      <w:pPr>
        <w:pStyle w:val="Heading4"/>
        <w:rPr>
          <w:rFonts w:ascii="Arial" w:hAnsi="Arial" w:cs="Arial"/>
          <w:sz w:val="24"/>
          <w:szCs w:val="24"/>
        </w:rPr>
      </w:pPr>
      <w:bookmarkStart w:id="47" w:name="_Toc402335557"/>
      <w:r w:rsidRPr="00231DD5">
        <w:rPr>
          <w:rFonts w:ascii="Arial" w:hAnsi="Arial" w:cs="Arial"/>
          <w:i/>
          <w:sz w:val="24"/>
          <w:szCs w:val="24"/>
        </w:rPr>
        <w:t>Hypericum perforatum subsp.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231DD5">
        <w:rPr>
          <w:rFonts w:ascii="Arial" w:hAnsi="Arial" w:cs="Arial"/>
          <w:i/>
          <w:sz w:val="24"/>
          <w:szCs w:val="24"/>
        </w:rPr>
        <w:t>Veronense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231DD5">
        <w:rPr>
          <w:rFonts w:ascii="Arial" w:hAnsi="Arial" w:cs="Arial"/>
          <w:sz w:val="24"/>
          <w:szCs w:val="24"/>
        </w:rPr>
        <w:t>St John’s Wort</w:t>
      </w:r>
      <w:bookmarkEnd w:id="47"/>
    </w:p>
    <w:p w:rsidR="00231DD5" w:rsidRDefault="00231DD5" w:rsidP="00231DD5">
      <w:r>
        <w:rPr>
          <w:noProof/>
          <w:lang w:eastAsia="en-AU"/>
        </w:rPr>
        <w:drawing>
          <wp:inline distT="0" distB="0" distL="0" distR="0" wp14:anchorId="4A2109AF" wp14:editId="707D5A5C">
            <wp:extent cx="2276475" cy="2076450"/>
            <wp:effectExtent l="0" t="0" r="9525" b="0"/>
            <wp:docPr id="19" name="Picture 19" descr="St Johns' Wort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DD5">
        <w:t xml:space="preserve"> </w:t>
      </w:r>
      <w:r>
        <w:rPr>
          <w:noProof/>
          <w:lang w:eastAsia="en-AU"/>
        </w:rPr>
        <w:drawing>
          <wp:inline distT="0" distB="0" distL="0" distR="0" wp14:anchorId="140068D2" wp14:editId="6EC1FB41">
            <wp:extent cx="1095375" cy="2076450"/>
            <wp:effectExtent l="0" t="0" r="9525" b="0"/>
            <wp:docPr id="20" name="Picture 20" descr="St John's Wort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Status: </w:t>
      </w:r>
      <w:r w:rsidRPr="00231DD5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(Regionally Controlled).</w:t>
      </w:r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Threat: </w:t>
      </w:r>
      <w:r w:rsidRPr="00231DD5">
        <w:rPr>
          <w:rFonts w:ascii="Arial" w:hAnsi="Arial" w:cs="Arial"/>
        </w:rPr>
        <w:t>High threat environmental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and agricultural weed.</w:t>
      </w:r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Description: </w:t>
      </w:r>
      <w:r w:rsidRPr="00231DD5">
        <w:rPr>
          <w:rFonts w:ascii="Arial" w:hAnsi="Arial" w:cs="Arial"/>
        </w:rPr>
        <w:t>An erect perennial</w:t>
      </w:r>
      <w:r>
        <w:rPr>
          <w:rFonts w:ascii="Arial" w:hAnsi="Arial" w:cs="Arial"/>
        </w:rPr>
        <w:t xml:space="preserve"> </w:t>
      </w:r>
      <w:r w:rsidR="00F27BEB">
        <w:rPr>
          <w:rFonts w:ascii="Arial" w:hAnsi="Arial" w:cs="Arial"/>
        </w:rPr>
        <w:t xml:space="preserve">herb up to one </w:t>
      </w:r>
      <w:r w:rsidRPr="00231DD5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</w:t>
      </w:r>
      <w:r w:rsidRPr="00231DD5">
        <w:rPr>
          <w:rFonts w:ascii="Arial" w:hAnsi="Arial" w:cs="Arial"/>
        </w:rPr>
        <w:t xml:space="preserve"> tall. New plants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can be produced via creeping,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shallow underground stems.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Forms extensive infestations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which exclude most other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ground flora and prevents the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establishment of over</w:t>
      </w:r>
      <w:r>
        <w:rPr>
          <w:rFonts w:ascii="Arial" w:hAnsi="Arial" w:cs="Arial"/>
        </w:rPr>
        <w:t>-</w:t>
      </w:r>
      <w:r w:rsidRPr="00231DD5">
        <w:rPr>
          <w:rFonts w:ascii="Arial" w:hAnsi="Arial" w:cs="Arial"/>
        </w:rPr>
        <w:t>storey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plants.</w:t>
      </w:r>
    </w:p>
    <w:p w:rsidR="00231DD5" w:rsidRPr="00231DD5" w:rsidRDefault="00231DD5" w:rsidP="00C712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Flowers and seeds: </w:t>
      </w:r>
      <w:r w:rsidRPr="00231DD5">
        <w:rPr>
          <w:rFonts w:ascii="Arial" w:hAnsi="Arial" w:cs="Arial"/>
        </w:rPr>
        <w:t>Flowers</w:t>
      </w:r>
      <w:r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are bright yellow with five petals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and form clusters at the end of the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upper branches. Petals have small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black dots along the margins.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Seed capsule 5–10mm long, egg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shaped and turns sticky brown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when ripe with many seeds.</w:t>
      </w:r>
      <w:r w:rsidR="00C712B0">
        <w:rPr>
          <w:rFonts w:ascii="Arial" w:hAnsi="Arial" w:cs="Arial"/>
        </w:rPr>
        <w:t xml:space="preserve"> </w:t>
      </w:r>
      <w:proofErr w:type="gramStart"/>
      <w:r w:rsidR="00C712B0">
        <w:rPr>
          <w:rFonts w:ascii="Arial" w:hAnsi="Arial" w:cs="Arial"/>
        </w:rPr>
        <w:t xml:space="preserve">Flowers from </w:t>
      </w:r>
      <w:r w:rsidRPr="00231DD5">
        <w:rPr>
          <w:rFonts w:ascii="Arial" w:hAnsi="Arial" w:cs="Arial"/>
        </w:rPr>
        <w:t>October to March.</w:t>
      </w:r>
      <w:proofErr w:type="gramEnd"/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Leaves and stems: </w:t>
      </w:r>
      <w:r w:rsidRPr="00231DD5">
        <w:rPr>
          <w:rFonts w:ascii="Arial" w:hAnsi="Arial" w:cs="Arial"/>
        </w:rPr>
        <w:t>Leaves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hairless, green, but lighter in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 xml:space="preserve">colour underneath. </w:t>
      </w:r>
      <w:proofErr w:type="gramStart"/>
      <w:r w:rsidRPr="00231DD5">
        <w:rPr>
          <w:rFonts w:ascii="Arial" w:hAnsi="Arial" w:cs="Arial"/>
        </w:rPr>
        <w:t>Distinct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black-dotted glands along the leaf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surface.</w:t>
      </w:r>
      <w:proofErr w:type="gramEnd"/>
      <w:r w:rsidRPr="00231DD5">
        <w:rPr>
          <w:rFonts w:ascii="Arial" w:hAnsi="Arial" w:cs="Arial"/>
        </w:rPr>
        <w:t xml:space="preserve"> Leaves occur in opposite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pairs along the stem and are oval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to oblong in shape. Numerous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small oil glands are apparent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when the leaf is held up to the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light. Stem is green or reddish</w:t>
      </w:r>
      <w:r w:rsidR="00C712B0">
        <w:rPr>
          <w:rFonts w:ascii="Arial" w:hAnsi="Arial" w:cs="Arial"/>
        </w:rPr>
        <w:t>-</w:t>
      </w:r>
      <w:r w:rsidRPr="00231DD5">
        <w:rPr>
          <w:rFonts w:ascii="Arial" w:hAnsi="Arial" w:cs="Arial"/>
        </w:rPr>
        <w:t>green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and sometimes features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 xml:space="preserve">two ridges. </w:t>
      </w:r>
      <w:proofErr w:type="gramStart"/>
      <w:r w:rsidRPr="00231DD5">
        <w:rPr>
          <w:rFonts w:ascii="Arial" w:hAnsi="Arial" w:cs="Arial"/>
        </w:rPr>
        <w:t>Branched towards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the top.</w:t>
      </w:r>
      <w:proofErr w:type="gramEnd"/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Note: </w:t>
      </w:r>
      <w:r w:rsidRPr="00231DD5">
        <w:rPr>
          <w:rFonts w:ascii="Arial" w:hAnsi="Arial" w:cs="Arial"/>
        </w:rPr>
        <w:t>May cause photosensitivity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in stock.</w:t>
      </w:r>
    </w:p>
    <w:p w:rsidR="00231DD5" w:rsidRPr="00231DD5" w:rsidRDefault="00231DD5" w:rsidP="00C712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>Similar indigenous species:</w:t>
      </w:r>
      <w:r w:rsidR="00C712B0">
        <w:rPr>
          <w:rFonts w:ascii="Arial" w:hAnsi="Arial" w:cs="Arial"/>
          <w:b/>
          <w:bCs/>
        </w:rPr>
        <w:t xml:space="preserve"> </w:t>
      </w:r>
      <w:r w:rsidRPr="00231DD5">
        <w:rPr>
          <w:rFonts w:ascii="Arial" w:hAnsi="Arial" w:cs="Arial"/>
        </w:rPr>
        <w:t>Could be confused with native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  <w:i/>
          <w:iCs/>
        </w:rPr>
        <w:t xml:space="preserve">Hypericum </w:t>
      </w:r>
      <w:r w:rsidRPr="00231DD5">
        <w:rPr>
          <w:rFonts w:ascii="Arial" w:hAnsi="Arial" w:cs="Arial"/>
        </w:rPr>
        <w:t>species, such as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Matted St. John’s Wort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(</w:t>
      </w:r>
      <w:r w:rsidRPr="00231DD5">
        <w:rPr>
          <w:rFonts w:ascii="Arial" w:hAnsi="Arial" w:cs="Arial"/>
          <w:i/>
          <w:iCs/>
        </w:rPr>
        <w:t>H. japonicum</w:t>
      </w:r>
      <w:r w:rsidRPr="00231DD5">
        <w:rPr>
          <w:rFonts w:ascii="Arial" w:hAnsi="Arial" w:cs="Arial"/>
        </w:rPr>
        <w:t>) or Small St. John’s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Wort (</w:t>
      </w:r>
      <w:r w:rsidRPr="00231DD5">
        <w:rPr>
          <w:rFonts w:ascii="Arial" w:hAnsi="Arial" w:cs="Arial"/>
          <w:i/>
          <w:iCs/>
        </w:rPr>
        <w:t>H. gramineum</w:t>
      </w:r>
      <w:r w:rsidRPr="00231DD5">
        <w:rPr>
          <w:rFonts w:ascii="Arial" w:hAnsi="Arial" w:cs="Arial"/>
        </w:rPr>
        <w:t>). Both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 xml:space="preserve">native </w:t>
      </w:r>
      <w:r w:rsidRPr="00231DD5">
        <w:rPr>
          <w:rFonts w:ascii="Arial" w:hAnsi="Arial" w:cs="Arial"/>
          <w:i/>
          <w:iCs/>
        </w:rPr>
        <w:t xml:space="preserve">Hypericum </w:t>
      </w:r>
      <w:r w:rsidRPr="00231DD5">
        <w:rPr>
          <w:rFonts w:ascii="Arial" w:hAnsi="Arial" w:cs="Arial"/>
        </w:rPr>
        <w:t>species are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slender herbs up to 30cm high with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four-sided stems, usually solitary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flowers, gold to orange flowers</w:t>
      </w:r>
      <w:r w:rsidR="00C712B0">
        <w:rPr>
          <w:rFonts w:ascii="Arial" w:hAnsi="Arial" w:cs="Arial"/>
        </w:rPr>
        <w:t xml:space="preserve"> </w:t>
      </w:r>
      <w:r w:rsidRPr="00231DD5">
        <w:rPr>
          <w:rFonts w:ascii="Arial" w:hAnsi="Arial" w:cs="Arial"/>
        </w:rPr>
        <w:t>and small rounded petals.</w:t>
      </w:r>
    </w:p>
    <w:p w:rsidR="00231DD5" w:rsidRPr="00231DD5" w:rsidRDefault="00231DD5" w:rsidP="00231DD5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231DD5">
        <w:rPr>
          <w:rFonts w:ascii="Arial" w:hAnsi="Arial" w:cs="Arial"/>
          <w:b/>
          <w:bCs/>
        </w:rPr>
        <w:t>Control</w:t>
      </w:r>
      <w:r w:rsidR="00C712B0">
        <w:rPr>
          <w:rFonts w:ascii="Arial" w:hAnsi="Arial" w:cs="Arial"/>
          <w:b/>
          <w:bCs/>
        </w:rPr>
        <w:t xml:space="preserve"> measures: </w:t>
      </w:r>
      <w:r w:rsidR="00C712B0" w:rsidRPr="00C712B0">
        <w:rPr>
          <w:rFonts w:ascii="Arial" w:hAnsi="Arial" w:cs="Arial"/>
          <w:bCs/>
        </w:rPr>
        <w:t>Hand weeding, spot spraying.</w:t>
      </w:r>
    </w:p>
    <w:p w:rsidR="00231DD5" w:rsidRDefault="00231DD5" w:rsidP="00231DD5">
      <w:pPr>
        <w:spacing w:before="120" w:after="120" w:line="360" w:lineRule="auto"/>
        <w:rPr>
          <w:rFonts w:ascii="Arial" w:hAnsi="Arial" w:cs="Arial"/>
        </w:rPr>
      </w:pPr>
      <w:r w:rsidRPr="00231DD5">
        <w:rPr>
          <w:rFonts w:ascii="Arial" w:hAnsi="Arial" w:cs="Arial"/>
          <w:b/>
          <w:bCs/>
        </w:rPr>
        <w:t xml:space="preserve">Dispersal: </w:t>
      </w:r>
      <w:r w:rsidR="00C712B0">
        <w:rPr>
          <w:rFonts w:ascii="Arial" w:hAnsi="Arial" w:cs="Arial"/>
        </w:rPr>
        <w:t>Animals, machinery, water, vegetative, w</w:t>
      </w:r>
      <w:r w:rsidRPr="00231DD5">
        <w:rPr>
          <w:rFonts w:ascii="Arial" w:hAnsi="Arial" w:cs="Arial"/>
        </w:rPr>
        <w:t>ind.</w:t>
      </w:r>
    </w:p>
    <w:p w:rsidR="00B95771" w:rsidRPr="00B95771" w:rsidRDefault="00B95771" w:rsidP="00B95771">
      <w:pPr>
        <w:pStyle w:val="Heading3"/>
        <w:rPr>
          <w:rFonts w:ascii="Arial" w:hAnsi="Arial" w:cs="Arial"/>
        </w:rPr>
      </w:pPr>
      <w:bookmarkStart w:id="48" w:name="_Toc402335558"/>
      <w:r w:rsidRPr="00B95771">
        <w:rPr>
          <w:rFonts w:ascii="Arial" w:hAnsi="Arial" w:cs="Arial"/>
        </w:rPr>
        <w:t>Lilies and bulbs</w:t>
      </w:r>
      <w:bookmarkEnd w:id="48"/>
    </w:p>
    <w:p w:rsidR="00B95771" w:rsidRDefault="00B95771" w:rsidP="00B95771">
      <w:pPr>
        <w:pStyle w:val="Heading4"/>
        <w:rPr>
          <w:rFonts w:ascii="Arial" w:hAnsi="Arial" w:cs="Arial"/>
          <w:sz w:val="24"/>
          <w:szCs w:val="24"/>
        </w:rPr>
      </w:pPr>
      <w:bookmarkStart w:id="49" w:name="_Toc402335559"/>
      <w:r w:rsidRPr="00B95771">
        <w:rPr>
          <w:rFonts w:ascii="Arial" w:hAnsi="Arial" w:cs="Arial"/>
          <w:i/>
          <w:sz w:val="24"/>
          <w:szCs w:val="24"/>
        </w:rPr>
        <w:t>Allium triquetrum</w:t>
      </w:r>
      <w:r>
        <w:rPr>
          <w:rFonts w:ascii="Arial" w:hAnsi="Arial" w:cs="Arial"/>
          <w:sz w:val="24"/>
          <w:szCs w:val="24"/>
        </w:rPr>
        <w:t xml:space="preserve">, </w:t>
      </w:r>
      <w:r w:rsidRPr="00B95771">
        <w:rPr>
          <w:rFonts w:ascii="Arial" w:hAnsi="Arial" w:cs="Arial"/>
          <w:sz w:val="24"/>
          <w:szCs w:val="24"/>
        </w:rPr>
        <w:t>Angled Onion</w:t>
      </w:r>
      <w:bookmarkEnd w:id="49"/>
    </w:p>
    <w:p w:rsidR="00B95771" w:rsidRDefault="00B95771" w:rsidP="00B95771">
      <w:r>
        <w:rPr>
          <w:noProof/>
          <w:lang w:eastAsia="en-AU"/>
        </w:rPr>
        <w:drawing>
          <wp:inline distT="0" distB="0" distL="0" distR="0" wp14:anchorId="1BB2B6B9" wp14:editId="32188CEF">
            <wp:extent cx="2276475" cy="2066925"/>
            <wp:effectExtent l="0" t="0" r="9525" b="9525"/>
            <wp:docPr id="21" name="Picture 21" descr="Angled Onion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771">
        <w:t xml:space="preserve"> </w:t>
      </w:r>
      <w:r>
        <w:rPr>
          <w:noProof/>
          <w:lang w:eastAsia="en-AU"/>
        </w:rPr>
        <w:drawing>
          <wp:inline distT="0" distB="0" distL="0" distR="0" wp14:anchorId="72E3695D" wp14:editId="194E0C00">
            <wp:extent cx="1095375" cy="2076450"/>
            <wp:effectExtent l="0" t="0" r="9525" b="0"/>
            <wp:docPr id="22" name="Picture 22" descr="Angled Onion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Status: </w:t>
      </w:r>
      <w:r w:rsidRPr="00B95771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(Regionally Controlled).</w:t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Threat: </w:t>
      </w:r>
      <w:r w:rsidRPr="00B95771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environmental weed.</w:t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Description: </w:t>
      </w:r>
      <w:r w:rsidRPr="00B95771">
        <w:rPr>
          <w:rFonts w:ascii="Arial" w:hAnsi="Arial" w:cs="Arial"/>
        </w:rPr>
        <w:t>A 20–40cm tall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tufted perennial lily-like herb.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Upright strap-like leaves with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drooping white flowers and three</w:t>
      </w:r>
      <w:r>
        <w:rPr>
          <w:rFonts w:ascii="Arial" w:hAnsi="Arial" w:cs="Arial"/>
        </w:rPr>
        <w:t>-</w:t>
      </w:r>
      <w:r w:rsidRPr="00B95771">
        <w:rPr>
          <w:rFonts w:ascii="Arial" w:hAnsi="Arial" w:cs="Arial"/>
        </w:rPr>
        <w:t>angled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stem. Foliage emerges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 xml:space="preserve">from bulbs in </w:t>
      </w:r>
      <w:proofErr w:type="gramStart"/>
      <w:r w:rsidRPr="00B95771">
        <w:rPr>
          <w:rFonts w:ascii="Arial" w:hAnsi="Arial" w:cs="Arial"/>
        </w:rPr>
        <w:t>mid</w:t>
      </w:r>
      <w:proofErr w:type="gramEnd"/>
      <w:r w:rsidRPr="00B95771">
        <w:rPr>
          <w:rFonts w:ascii="Arial" w:hAnsi="Arial" w:cs="Arial"/>
        </w:rPr>
        <w:t xml:space="preserve"> to late autumn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with flowering from late-winter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to spring. The whole plant has a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strong onion aroma.</w:t>
      </w:r>
    </w:p>
    <w:p w:rsidR="00B95771" w:rsidRPr="00B95771" w:rsidRDefault="00B95771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Flowers: </w:t>
      </w:r>
      <w:r w:rsidRPr="00B95771">
        <w:rPr>
          <w:rFonts w:ascii="Arial" w:hAnsi="Arial" w:cs="Arial"/>
        </w:rPr>
        <w:t>White with green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veins, bell shaped, with six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petals. Flowers grouped in a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head in loose clusters on slender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triangular stems. Flower stalks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join stem at common point.</w:t>
      </w:r>
      <w:r>
        <w:rPr>
          <w:rFonts w:ascii="Arial" w:hAnsi="Arial" w:cs="Arial"/>
        </w:rPr>
        <w:t xml:space="preserve"> </w:t>
      </w:r>
      <w:proofErr w:type="gramStart"/>
      <w:r w:rsidRPr="00B95771">
        <w:rPr>
          <w:rFonts w:ascii="Arial" w:hAnsi="Arial" w:cs="Arial"/>
        </w:rPr>
        <w:t xml:space="preserve">Flowers </w:t>
      </w:r>
      <w:r>
        <w:rPr>
          <w:rFonts w:ascii="Arial" w:hAnsi="Arial" w:cs="Arial"/>
        </w:rPr>
        <w:t xml:space="preserve">from </w:t>
      </w:r>
      <w:r w:rsidRPr="00B95771">
        <w:rPr>
          <w:rFonts w:ascii="Arial" w:hAnsi="Arial" w:cs="Arial"/>
        </w:rPr>
        <w:t>August to November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then dies</w:t>
      </w:r>
      <w:proofErr w:type="gramEnd"/>
      <w:r w:rsidRPr="00B95771">
        <w:rPr>
          <w:rFonts w:ascii="Arial" w:hAnsi="Arial" w:cs="Arial"/>
        </w:rPr>
        <w:t xml:space="preserve"> back over summer to</w:t>
      </w:r>
      <w:r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bulbs. New bulb forms at side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of old bulb at flowering.</w:t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Leaves: </w:t>
      </w:r>
      <w:r w:rsidRPr="00B95771">
        <w:rPr>
          <w:rFonts w:ascii="Arial" w:hAnsi="Arial" w:cs="Arial"/>
        </w:rPr>
        <w:t>Limp, pointed at tip,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v-shaped in cross-section,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hairless, shining bright-green.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Leaf bases wrap around the lower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stem and bulb.</w:t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Fruits: </w:t>
      </w:r>
      <w:r w:rsidRPr="00B95771">
        <w:rPr>
          <w:rFonts w:ascii="Arial" w:hAnsi="Arial" w:cs="Arial"/>
        </w:rPr>
        <w:t>Rounded capsules that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split, with several black seeds in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each capsule.</w:t>
      </w:r>
    </w:p>
    <w:p w:rsidR="00B95771" w:rsidRPr="00B95771" w:rsidRDefault="00B95771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Note: </w:t>
      </w:r>
      <w:r w:rsidRPr="00B95771">
        <w:rPr>
          <w:rFonts w:ascii="Arial" w:hAnsi="Arial" w:cs="Arial"/>
        </w:rPr>
        <w:t>Invades bushland,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waterways and drainage lines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and is capable of dominating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the ground layer and impeding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over</w:t>
      </w:r>
      <w:r w:rsidR="00080E22">
        <w:rPr>
          <w:rFonts w:ascii="Arial" w:hAnsi="Arial" w:cs="Arial"/>
        </w:rPr>
        <w:t>-</w:t>
      </w:r>
      <w:r w:rsidRPr="00B95771">
        <w:rPr>
          <w:rFonts w:ascii="Arial" w:hAnsi="Arial" w:cs="Arial"/>
        </w:rPr>
        <w:t>storey regeneration. It often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occurs on moist soils. Seeds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spread by ants and water. Bulbs</w:t>
      </w:r>
      <w:r w:rsidR="00080E22">
        <w:rPr>
          <w:rFonts w:ascii="Arial" w:hAnsi="Arial" w:cs="Arial"/>
        </w:rPr>
        <w:t xml:space="preserve"> </w:t>
      </w:r>
      <w:r w:rsidRPr="00B95771">
        <w:rPr>
          <w:rFonts w:ascii="Arial" w:hAnsi="Arial" w:cs="Arial"/>
        </w:rPr>
        <w:t>spread in soil.</w:t>
      </w:r>
    </w:p>
    <w:p w:rsidR="00B95771" w:rsidRP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Cs/>
        </w:rPr>
      </w:pPr>
      <w:r w:rsidRPr="00B95771">
        <w:rPr>
          <w:rFonts w:ascii="Arial" w:hAnsi="Arial" w:cs="Arial"/>
          <w:b/>
          <w:bCs/>
        </w:rPr>
        <w:t xml:space="preserve">Control measures: </w:t>
      </w:r>
      <w:r w:rsidRPr="00B95771">
        <w:rPr>
          <w:rFonts w:ascii="Arial" w:hAnsi="Arial" w:cs="Arial"/>
          <w:bCs/>
        </w:rPr>
        <w:t>Hand weeding, spot spraying, slashing, solarisation,</w:t>
      </w:r>
      <w:r w:rsidRPr="00B95771">
        <w:rPr>
          <w:rFonts w:ascii="Arial" w:hAnsi="Arial" w:cs="Arial"/>
          <w:b/>
          <w:bCs/>
        </w:rPr>
        <w:t xml:space="preserve"> </w:t>
      </w:r>
      <w:r w:rsidR="00080E22" w:rsidRPr="00080E22">
        <w:rPr>
          <w:rFonts w:ascii="Arial" w:hAnsi="Arial" w:cs="Arial"/>
          <w:bCs/>
        </w:rPr>
        <w:t>s</w:t>
      </w:r>
      <w:r w:rsidRPr="00080E22">
        <w:rPr>
          <w:rFonts w:ascii="Arial" w:hAnsi="Arial" w:cs="Arial"/>
          <w:bCs/>
        </w:rPr>
        <w:t>crape and paint with suitable herbicide</w:t>
      </w:r>
      <w:r w:rsidR="00080E22">
        <w:rPr>
          <w:rFonts w:ascii="Arial" w:hAnsi="Arial" w:cs="Arial"/>
          <w:bCs/>
        </w:rPr>
        <w:t>.</w:t>
      </w:r>
    </w:p>
    <w:p w:rsidR="00B95771" w:rsidRDefault="00B95771" w:rsidP="00B9577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95771">
        <w:rPr>
          <w:rFonts w:ascii="Arial" w:hAnsi="Arial" w:cs="Arial"/>
          <w:b/>
          <w:bCs/>
        </w:rPr>
        <w:t xml:space="preserve">Dispersal: </w:t>
      </w:r>
      <w:r w:rsidRPr="00B95771">
        <w:rPr>
          <w:rFonts w:ascii="Arial" w:hAnsi="Arial" w:cs="Arial"/>
        </w:rPr>
        <w:t>Water, wind.</w:t>
      </w:r>
    </w:p>
    <w:p w:rsidR="00080E22" w:rsidRDefault="00080E22" w:rsidP="00080E22">
      <w:pPr>
        <w:pStyle w:val="Heading4"/>
        <w:rPr>
          <w:rFonts w:ascii="Arial" w:hAnsi="Arial" w:cs="Arial"/>
          <w:sz w:val="24"/>
          <w:szCs w:val="24"/>
        </w:rPr>
      </w:pPr>
      <w:bookmarkStart w:id="50" w:name="_Toc402335560"/>
      <w:r w:rsidRPr="00080E22">
        <w:rPr>
          <w:rFonts w:ascii="Arial" w:hAnsi="Arial" w:cs="Arial"/>
          <w:i/>
          <w:sz w:val="24"/>
          <w:szCs w:val="24"/>
        </w:rPr>
        <w:t>Disa bracteata,</w:t>
      </w:r>
      <w:r>
        <w:rPr>
          <w:rFonts w:ascii="Arial" w:hAnsi="Arial" w:cs="Arial"/>
          <w:sz w:val="24"/>
          <w:szCs w:val="24"/>
        </w:rPr>
        <w:t xml:space="preserve"> </w:t>
      </w:r>
      <w:r w:rsidRPr="00080E22">
        <w:rPr>
          <w:rFonts w:ascii="Arial" w:hAnsi="Arial" w:cs="Arial"/>
          <w:sz w:val="24"/>
          <w:szCs w:val="24"/>
        </w:rPr>
        <w:t>South African Weed Orchid</w:t>
      </w:r>
      <w:bookmarkEnd w:id="50"/>
    </w:p>
    <w:p w:rsidR="00080E22" w:rsidRDefault="00080E22" w:rsidP="00080E22">
      <w:r>
        <w:rPr>
          <w:noProof/>
          <w:lang w:eastAsia="en-AU"/>
        </w:rPr>
        <w:drawing>
          <wp:inline distT="0" distB="0" distL="0" distR="0" wp14:anchorId="622F0F2D" wp14:editId="42660D82">
            <wp:extent cx="2276475" cy="2076450"/>
            <wp:effectExtent l="0" t="0" r="9525" b="0"/>
            <wp:docPr id="23" name="Picture 23" descr="South Aftican Weed Orchid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E22">
        <w:t xml:space="preserve"> </w:t>
      </w:r>
      <w:r>
        <w:rPr>
          <w:noProof/>
          <w:lang w:eastAsia="en-AU"/>
        </w:rPr>
        <w:drawing>
          <wp:inline distT="0" distB="0" distL="0" distR="0" wp14:anchorId="60211E19" wp14:editId="718C982B">
            <wp:extent cx="1095375" cy="2076450"/>
            <wp:effectExtent l="0" t="0" r="9525" b="0"/>
            <wp:docPr id="24" name="Picture 24" descr="South African Weed Orchid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Threat: </w:t>
      </w:r>
      <w:r w:rsidRPr="00080E22">
        <w:rPr>
          <w:rFonts w:ascii="Arial" w:hAnsi="Arial" w:cs="Arial"/>
        </w:rPr>
        <w:t>High threat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environmental weed</w:t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Description: </w:t>
      </w:r>
      <w:r w:rsidRPr="00080E22">
        <w:rPr>
          <w:rFonts w:ascii="Arial" w:hAnsi="Arial" w:cs="Arial"/>
        </w:rPr>
        <w:t>A robust, erect,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fleshy perennial orchid 30–50cm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high with annual above-ground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growth from tubers. One plant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grows up to 60 tiny flowers in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a dense spike. It has a self</w:t>
      </w:r>
      <w:r w:rsidR="001F6D69">
        <w:rPr>
          <w:rFonts w:ascii="Arial" w:hAnsi="Arial" w:cs="Arial"/>
        </w:rPr>
        <w:t>-</w:t>
      </w:r>
      <w:r w:rsidRPr="00080E22">
        <w:rPr>
          <w:rFonts w:ascii="Arial" w:hAnsi="Arial" w:cs="Arial"/>
        </w:rPr>
        <w:t>pollinating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reproductive strategy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and produces millions of dust-like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 xml:space="preserve">seeds. It is the only invasive, </w:t>
      </w:r>
      <w:r w:rsidR="001F6D69">
        <w:rPr>
          <w:rFonts w:ascii="Arial" w:hAnsi="Arial" w:cs="Arial"/>
        </w:rPr>
        <w:t xml:space="preserve">non-native </w:t>
      </w:r>
      <w:r w:rsidRPr="00080E22">
        <w:rPr>
          <w:rFonts w:ascii="Arial" w:hAnsi="Arial" w:cs="Arial"/>
        </w:rPr>
        <w:t>orchid in Victoria.</w:t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Flowers: </w:t>
      </w:r>
      <w:r w:rsidRPr="00080E22">
        <w:rPr>
          <w:rFonts w:ascii="Arial" w:hAnsi="Arial" w:cs="Arial"/>
        </w:rPr>
        <w:t>Small with hooded red</w:t>
      </w:r>
      <w:r w:rsidR="001F6D69">
        <w:rPr>
          <w:rFonts w:ascii="Arial" w:hAnsi="Arial" w:cs="Arial"/>
        </w:rPr>
        <w:t>-</w:t>
      </w:r>
      <w:r w:rsidRPr="00080E22">
        <w:rPr>
          <w:rFonts w:ascii="Arial" w:hAnsi="Arial" w:cs="Arial"/>
        </w:rPr>
        <w:t>brown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upper parts and yellow</w:t>
      </w:r>
      <w:r w:rsidR="001F6D69">
        <w:rPr>
          <w:rFonts w:ascii="Arial" w:hAnsi="Arial" w:cs="Arial"/>
        </w:rPr>
        <w:t>-</w:t>
      </w:r>
      <w:r w:rsidRPr="00080E22">
        <w:rPr>
          <w:rFonts w:ascii="Arial" w:hAnsi="Arial" w:cs="Arial"/>
        </w:rPr>
        <w:t>green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thin, downward pointing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 xml:space="preserve">lower parts. </w:t>
      </w:r>
      <w:proofErr w:type="gramStart"/>
      <w:r w:rsidRPr="00080E22">
        <w:rPr>
          <w:rFonts w:ascii="Arial" w:hAnsi="Arial" w:cs="Arial"/>
        </w:rPr>
        <w:t>Borne on a thick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cylindrical spike 5–20cm long.</w:t>
      </w:r>
      <w:proofErr w:type="gramEnd"/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Each flower is surrounded by a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conspicuous tapering modified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leaf.</w:t>
      </w:r>
    </w:p>
    <w:p w:rsidR="00080E22" w:rsidRPr="00080E22" w:rsidRDefault="00080E22" w:rsidP="001F6D6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Fruits: </w:t>
      </w:r>
      <w:r w:rsidRPr="00080E22">
        <w:rPr>
          <w:rFonts w:ascii="Arial" w:hAnsi="Arial" w:cs="Arial"/>
        </w:rPr>
        <w:t>Brown capsule containing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minute dust-like seeds. Seed set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and dispersal occurs at the end of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November.</w:t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Leaves: </w:t>
      </w:r>
      <w:r w:rsidRPr="00080E22">
        <w:rPr>
          <w:rFonts w:ascii="Arial" w:hAnsi="Arial" w:cs="Arial"/>
        </w:rPr>
        <w:t>Leaves numerous with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parallel veins, decreasing in size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progressively up the stem; lower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leaves 5–15cm long. Leaves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initially form a clump at the base,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and then numerous grass-like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leaves with purplish under</w:t>
      </w:r>
      <w:r w:rsidR="001F6D69">
        <w:rPr>
          <w:rFonts w:ascii="Arial" w:hAnsi="Arial" w:cs="Arial"/>
        </w:rPr>
        <w:t>-</w:t>
      </w:r>
      <w:r w:rsidRPr="00080E22">
        <w:rPr>
          <w:rFonts w:ascii="Arial" w:hAnsi="Arial" w:cs="Arial"/>
        </w:rPr>
        <w:t>surfaces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develop on the lower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stem as it lengthens. Modified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leaves also embrace each flower.</w:t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Note: </w:t>
      </w:r>
      <w:r w:rsidRPr="00080E22">
        <w:rPr>
          <w:rFonts w:ascii="Arial" w:hAnsi="Arial" w:cs="Arial"/>
        </w:rPr>
        <w:t>Seeds readily spread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by wind, on vehicles, and via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clothing, shoes and camping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 xml:space="preserve">equipment. </w:t>
      </w:r>
      <w:proofErr w:type="gramStart"/>
      <w:r w:rsidRPr="00080E22">
        <w:rPr>
          <w:rFonts w:ascii="Arial" w:hAnsi="Arial" w:cs="Arial"/>
        </w:rPr>
        <w:t>Self-pollinating,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forming dense colonies that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may replace native ground flora.</w:t>
      </w:r>
      <w:proofErr w:type="gramEnd"/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Populations of this orchid have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increased rapidly where the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species has established.</w:t>
      </w:r>
    </w:p>
    <w:p w:rsidR="00080E22" w:rsidRPr="00080E22" w:rsidRDefault="00080E22" w:rsidP="001F6D6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>Similar indigenous species:</w:t>
      </w:r>
      <w:r w:rsidR="001F6D69">
        <w:rPr>
          <w:rFonts w:ascii="Arial" w:hAnsi="Arial" w:cs="Arial"/>
          <w:b/>
          <w:bCs/>
        </w:rPr>
        <w:t xml:space="preserve"> </w:t>
      </w:r>
      <w:r w:rsidRPr="00080E22">
        <w:rPr>
          <w:rFonts w:ascii="Arial" w:hAnsi="Arial" w:cs="Arial"/>
        </w:rPr>
        <w:t>Similar to Onion-orchids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(</w:t>
      </w:r>
      <w:r w:rsidRPr="00080E22">
        <w:rPr>
          <w:rFonts w:ascii="Arial" w:hAnsi="Arial" w:cs="Arial"/>
          <w:i/>
          <w:iCs/>
        </w:rPr>
        <w:t xml:space="preserve">Microtis </w:t>
      </w:r>
      <w:r w:rsidRPr="00080E22">
        <w:rPr>
          <w:rFonts w:ascii="Arial" w:hAnsi="Arial" w:cs="Arial"/>
        </w:rPr>
        <w:t>spp.) and Leek-orchids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(</w:t>
      </w:r>
      <w:r w:rsidRPr="00080E22">
        <w:rPr>
          <w:rFonts w:ascii="Arial" w:hAnsi="Arial" w:cs="Arial"/>
          <w:i/>
          <w:iCs/>
        </w:rPr>
        <w:t xml:space="preserve">Prasophyllum </w:t>
      </w:r>
      <w:r w:rsidRPr="00080E22">
        <w:rPr>
          <w:rFonts w:ascii="Arial" w:hAnsi="Arial" w:cs="Arial"/>
        </w:rPr>
        <w:t>spp.). However,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these orchids have single leaves</w:t>
      </w:r>
      <w:r w:rsidR="001F6D69">
        <w:rPr>
          <w:rFonts w:ascii="Arial" w:hAnsi="Arial" w:cs="Arial"/>
        </w:rPr>
        <w:t xml:space="preserve"> </w:t>
      </w:r>
      <w:r w:rsidRPr="00080E22">
        <w:rPr>
          <w:rFonts w:ascii="Arial" w:hAnsi="Arial" w:cs="Arial"/>
        </w:rPr>
        <w:t>which are not purple underneath.</w:t>
      </w:r>
    </w:p>
    <w:p w:rsidR="00080E22" w:rsidRPr="00080E22" w:rsidRDefault="00080E22" w:rsidP="00080E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080E22">
        <w:rPr>
          <w:rFonts w:ascii="Arial" w:hAnsi="Arial" w:cs="Arial"/>
          <w:b/>
          <w:bCs/>
        </w:rPr>
        <w:t>Control</w:t>
      </w:r>
      <w:r w:rsidR="001F6D69">
        <w:rPr>
          <w:rFonts w:ascii="Arial" w:hAnsi="Arial" w:cs="Arial"/>
          <w:b/>
          <w:bCs/>
        </w:rPr>
        <w:t xml:space="preserve"> </w:t>
      </w:r>
      <w:r w:rsidRPr="00080E22">
        <w:rPr>
          <w:rFonts w:ascii="Arial" w:hAnsi="Arial" w:cs="Arial"/>
          <w:b/>
          <w:bCs/>
        </w:rPr>
        <w:t>measures:</w:t>
      </w:r>
      <w:r w:rsidR="001F6D69">
        <w:rPr>
          <w:rFonts w:ascii="Arial" w:hAnsi="Arial" w:cs="Arial"/>
          <w:b/>
          <w:bCs/>
        </w:rPr>
        <w:t xml:space="preserve"> </w:t>
      </w:r>
      <w:r w:rsidRPr="001F6D69">
        <w:rPr>
          <w:rFonts w:ascii="Arial" w:hAnsi="Arial" w:cs="Arial"/>
          <w:bCs/>
        </w:rPr>
        <w:t>Slashing, mowing and hand removal</w:t>
      </w:r>
      <w:r w:rsidR="001F6D69">
        <w:rPr>
          <w:rFonts w:ascii="Arial" w:hAnsi="Arial" w:cs="Arial"/>
          <w:bCs/>
        </w:rPr>
        <w:t>.</w:t>
      </w:r>
    </w:p>
    <w:p w:rsidR="00080E22" w:rsidRDefault="00080E22" w:rsidP="00080E22">
      <w:pPr>
        <w:spacing w:before="120" w:after="120" w:line="360" w:lineRule="auto"/>
        <w:rPr>
          <w:rFonts w:ascii="Arial" w:hAnsi="Arial" w:cs="Arial"/>
        </w:rPr>
      </w:pPr>
      <w:r w:rsidRPr="00080E22">
        <w:rPr>
          <w:rFonts w:ascii="Arial" w:hAnsi="Arial" w:cs="Arial"/>
          <w:b/>
          <w:bCs/>
        </w:rPr>
        <w:t xml:space="preserve">Dispersal: </w:t>
      </w:r>
      <w:r w:rsidRPr="00080E22">
        <w:rPr>
          <w:rFonts w:ascii="Arial" w:hAnsi="Arial" w:cs="Arial"/>
        </w:rPr>
        <w:t>Vegetative, wind.</w:t>
      </w:r>
    </w:p>
    <w:p w:rsidR="001F6D69" w:rsidRDefault="00200740" w:rsidP="00200740">
      <w:pPr>
        <w:pStyle w:val="Heading4"/>
        <w:rPr>
          <w:rFonts w:ascii="Arial" w:hAnsi="Arial" w:cs="Arial"/>
          <w:sz w:val="24"/>
          <w:szCs w:val="24"/>
        </w:rPr>
      </w:pPr>
      <w:bookmarkStart w:id="51" w:name="_Toc402335561"/>
      <w:r w:rsidRPr="00200740">
        <w:rPr>
          <w:rFonts w:ascii="Arial" w:hAnsi="Arial" w:cs="Arial"/>
          <w:i/>
          <w:sz w:val="24"/>
          <w:szCs w:val="24"/>
        </w:rPr>
        <w:t>Freesia spp.,</w:t>
      </w:r>
      <w:r>
        <w:rPr>
          <w:rFonts w:ascii="Arial" w:hAnsi="Arial" w:cs="Arial"/>
          <w:sz w:val="24"/>
          <w:szCs w:val="24"/>
        </w:rPr>
        <w:t xml:space="preserve"> </w:t>
      </w:r>
      <w:r w:rsidRPr="00200740">
        <w:rPr>
          <w:rFonts w:ascii="Arial" w:hAnsi="Arial" w:cs="Arial"/>
          <w:sz w:val="24"/>
          <w:szCs w:val="24"/>
        </w:rPr>
        <w:t>Freesia</w:t>
      </w:r>
      <w:bookmarkEnd w:id="51"/>
    </w:p>
    <w:p w:rsidR="00200740" w:rsidRDefault="00200740" w:rsidP="00200740">
      <w:r>
        <w:rPr>
          <w:noProof/>
          <w:lang w:eastAsia="en-AU"/>
        </w:rPr>
        <w:drawing>
          <wp:inline distT="0" distB="0" distL="0" distR="0" wp14:anchorId="39B6A9D3" wp14:editId="2F9DD567">
            <wp:extent cx="2276475" cy="2076450"/>
            <wp:effectExtent l="0" t="0" r="9525" b="0"/>
            <wp:docPr id="25" name="Picture 25" descr="Freesia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40">
        <w:t xml:space="preserve"> </w:t>
      </w:r>
      <w:r>
        <w:rPr>
          <w:noProof/>
          <w:lang w:eastAsia="en-AU"/>
        </w:rPr>
        <w:drawing>
          <wp:inline distT="0" distB="0" distL="0" distR="0" wp14:anchorId="55108A69" wp14:editId="769ACE9C">
            <wp:extent cx="1095375" cy="2066925"/>
            <wp:effectExtent l="0" t="0" r="9525" b="9525"/>
            <wp:docPr id="26" name="Picture 26" descr="Freesia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Threat: </w:t>
      </w:r>
      <w:r w:rsidRPr="00200740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environmental weed.</w:t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Description: </w:t>
      </w:r>
      <w:r w:rsidRPr="00200740">
        <w:rPr>
          <w:rFonts w:ascii="Arial" w:hAnsi="Arial" w:cs="Arial"/>
        </w:rPr>
        <w:t>Freesias are small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upright perennial herbs with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leaves arranged in a fan-like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iris. They range in height from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10–30cm. The flowers may be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single or double and barely to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sweetly scented and grow from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an underground corm.</w:t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Flowers: </w:t>
      </w:r>
      <w:r w:rsidRPr="00200740">
        <w:rPr>
          <w:rFonts w:ascii="Arial" w:hAnsi="Arial" w:cs="Arial"/>
        </w:rPr>
        <w:t>Three to seven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trumpet-shaped, white-cream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flowers with yellow and purple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 xml:space="preserve">shading. </w:t>
      </w:r>
      <w:proofErr w:type="gramStart"/>
      <w:r w:rsidRPr="00200740">
        <w:rPr>
          <w:rFonts w:ascii="Arial" w:hAnsi="Arial" w:cs="Arial"/>
        </w:rPr>
        <w:t>Sweetly scented.</w:t>
      </w:r>
      <w:proofErr w:type="gramEnd"/>
      <w:r w:rsidRPr="00200740">
        <w:rPr>
          <w:rFonts w:ascii="Arial" w:hAnsi="Arial" w:cs="Arial"/>
        </w:rPr>
        <w:t xml:space="preserve"> </w:t>
      </w:r>
      <w:proofErr w:type="gramStart"/>
      <w:r w:rsidRPr="00200740">
        <w:rPr>
          <w:rFonts w:ascii="Arial" w:hAnsi="Arial" w:cs="Arial"/>
        </w:rPr>
        <w:t>Long,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wrinkled, green fruit containing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numerous brown seeds.</w:t>
      </w:r>
      <w:proofErr w:type="gramEnd"/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Leaves: </w:t>
      </w:r>
      <w:r w:rsidRPr="00200740">
        <w:rPr>
          <w:rFonts w:ascii="Arial" w:hAnsi="Arial" w:cs="Arial"/>
        </w:rPr>
        <w:t>Long tapering flat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leaves, green on both sides,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arranged as a fan.</w:t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Stems: </w:t>
      </w:r>
      <w:r w:rsidRPr="00200740">
        <w:rPr>
          <w:rFonts w:ascii="Arial" w:hAnsi="Arial" w:cs="Arial"/>
        </w:rPr>
        <w:t>Slender upright to 40cm.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Flowers in loose one-sided spike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of flowers with six tepals at end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of stem.</w:t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Note: </w:t>
      </w:r>
      <w:r w:rsidRPr="00200740">
        <w:rPr>
          <w:rFonts w:ascii="Arial" w:hAnsi="Arial" w:cs="Arial"/>
        </w:rPr>
        <w:t>Regenerate from seed or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bulb-like corms. Freesia hybrids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are popular in gardens; however,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they invade woodlands, roadsides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and riparian areas. They impede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the growth and regeneration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of indigenous ground plants.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Readily spread by soil movement</w:t>
      </w:r>
      <w:r>
        <w:rPr>
          <w:rFonts w:ascii="Arial" w:hAnsi="Arial" w:cs="Arial"/>
        </w:rPr>
        <w:t xml:space="preserve"> </w:t>
      </w:r>
      <w:r w:rsidRPr="00200740">
        <w:rPr>
          <w:rFonts w:ascii="Arial" w:hAnsi="Arial" w:cs="Arial"/>
        </w:rPr>
        <w:t>and dumping garden waste.</w:t>
      </w:r>
    </w:p>
    <w:p w:rsidR="00200740" w:rsidRPr="00200740" w:rsidRDefault="00200740" w:rsidP="002007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200740">
        <w:rPr>
          <w:rFonts w:ascii="Arial" w:hAnsi="Arial" w:cs="Arial"/>
          <w:b/>
          <w:bCs/>
        </w:rPr>
        <w:t xml:space="preserve">Control measures: </w:t>
      </w:r>
      <w:r w:rsidRPr="00200740">
        <w:rPr>
          <w:rFonts w:ascii="Arial" w:hAnsi="Arial" w:cs="Arial"/>
          <w:bCs/>
        </w:rPr>
        <w:t xml:space="preserve">Hand </w:t>
      </w:r>
      <w:r>
        <w:rPr>
          <w:rFonts w:ascii="Arial" w:hAnsi="Arial" w:cs="Arial"/>
          <w:bCs/>
        </w:rPr>
        <w:t>removal,</w:t>
      </w:r>
      <w:r w:rsidRPr="00200740">
        <w:rPr>
          <w:rFonts w:ascii="Arial" w:hAnsi="Arial" w:cs="Arial"/>
          <w:bCs/>
        </w:rPr>
        <w:t xml:space="preserve"> spot spraying</w:t>
      </w:r>
      <w:r>
        <w:rPr>
          <w:rFonts w:ascii="Arial" w:hAnsi="Arial" w:cs="Arial"/>
          <w:bCs/>
        </w:rPr>
        <w:t>.</w:t>
      </w:r>
    </w:p>
    <w:p w:rsidR="00200740" w:rsidRDefault="00200740" w:rsidP="00200740">
      <w:pPr>
        <w:spacing w:before="120" w:after="120" w:line="360" w:lineRule="auto"/>
        <w:rPr>
          <w:rFonts w:ascii="Arial" w:hAnsi="Arial" w:cs="Arial"/>
        </w:rPr>
      </w:pPr>
      <w:r w:rsidRPr="00200740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Water, w</w:t>
      </w:r>
      <w:r w:rsidRPr="00200740">
        <w:rPr>
          <w:rFonts w:ascii="Arial" w:hAnsi="Arial" w:cs="Arial"/>
        </w:rPr>
        <w:t>ind.</w:t>
      </w:r>
    </w:p>
    <w:p w:rsidR="00200740" w:rsidRDefault="00173840" w:rsidP="00173840">
      <w:pPr>
        <w:pStyle w:val="Heading4"/>
        <w:rPr>
          <w:rFonts w:ascii="Arial" w:hAnsi="Arial" w:cs="Arial"/>
          <w:sz w:val="24"/>
          <w:szCs w:val="24"/>
        </w:rPr>
      </w:pPr>
      <w:bookmarkStart w:id="52" w:name="_Toc402335562"/>
      <w:r w:rsidRPr="00173840">
        <w:rPr>
          <w:rFonts w:ascii="Arial" w:hAnsi="Arial" w:cs="Arial"/>
          <w:i/>
          <w:sz w:val="24"/>
          <w:szCs w:val="24"/>
        </w:rPr>
        <w:t>Watsonia meriana var. bulbillifera</w:t>
      </w:r>
      <w:r>
        <w:rPr>
          <w:rFonts w:ascii="Arial" w:hAnsi="Arial" w:cs="Arial"/>
          <w:sz w:val="24"/>
          <w:szCs w:val="24"/>
        </w:rPr>
        <w:t xml:space="preserve">, </w:t>
      </w:r>
      <w:r w:rsidRPr="00173840">
        <w:rPr>
          <w:rFonts w:ascii="Arial" w:hAnsi="Arial" w:cs="Arial"/>
          <w:sz w:val="24"/>
          <w:szCs w:val="24"/>
        </w:rPr>
        <w:t>Wild Watsonia</w:t>
      </w:r>
      <w:bookmarkEnd w:id="52"/>
    </w:p>
    <w:p w:rsidR="00173840" w:rsidRDefault="00173840" w:rsidP="00173840">
      <w:r>
        <w:rPr>
          <w:noProof/>
          <w:lang w:eastAsia="en-AU"/>
        </w:rPr>
        <w:drawing>
          <wp:inline distT="0" distB="0" distL="0" distR="0" wp14:anchorId="2BF5292A" wp14:editId="7738F8B6">
            <wp:extent cx="2276475" cy="2076450"/>
            <wp:effectExtent l="0" t="0" r="9525" b="0"/>
            <wp:docPr id="27" name="Picture 27" descr="Wild Watsonia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840">
        <w:t xml:space="preserve"> </w:t>
      </w:r>
      <w:r>
        <w:rPr>
          <w:noProof/>
          <w:lang w:eastAsia="en-AU"/>
        </w:rPr>
        <w:drawing>
          <wp:inline distT="0" distB="0" distL="0" distR="0" wp14:anchorId="5FAA50C2" wp14:editId="23E8F8DF">
            <wp:extent cx="1095375" cy="2076450"/>
            <wp:effectExtent l="0" t="0" r="9525" b="0"/>
            <wp:docPr id="28" name="Picture 28" descr="Wild Watsonia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Status: </w:t>
      </w:r>
      <w:r w:rsidRPr="00173840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(Regionally Controlled).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Threat: </w:t>
      </w:r>
      <w:r w:rsidRPr="00173840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environmental weed.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Description: </w:t>
      </w:r>
      <w:r w:rsidRPr="00173840">
        <w:rPr>
          <w:rFonts w:ascii="Arial" w:hAnsi="Arial" w:cs="Arial"/>
        </w:rPr>
        <w:t>Erect perennial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herb with pale green sword</w:t>
      </w:r>
      <w:r>
        <w:rPr>
          <w:rFonts w:ascii="Arial" w:hAnsi="Arial" w:cs="Arial"/>
        </w:rPr>
        <w:t>-</w:t>
      </w:r>
      <w:r w:rsidRPr="00173840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="00F27BEB">
        <w:rPr>
          <w:rFonts w:ascii="Arial" w:hAnsi="Arial" w:cs="Arial"/>
        </w:rPr>
        <w:t xml:space="preserve">leaves up to one </w:t>
      </w:r>
      <w:r w:rsidRPr="00173840">
        <w:rPr>
          <w:rFonts w:ascii="Arial" w:hAnsi="Arial" w:cs="Arial"/>
        </w:rPr>
        <w:t>m</w:t>
      </w:r>
      <w:r w:rsidR="00F27BEB">
        <w:rPr>
          <w:rFonts w:ascii="Arial" w:hAnsi="Arial" w:cs="Arial"/>
        </w:rPr>
        <w:t>etre</w:t>
      </w:r>
      <w:r w:rsidRPr="00173840">
        <w:rPr>
          <w:rFonts w:ascii="Arial" w:hAnsi="Arial" w:cs="Arial"/>
        </w:rPr>
        <w:t xml:space="preserve"> that die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back each year in late summer.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Flowers: </w:t>
      </w:r>
      <w:r w:rsidRPr="00173840">
        <w:rPr>
          <w:rFonts w:ascii="Arial" w:hAnsi="Arial" w:cs="Arial"/>
        </w:rPr>
        <w:t>Red-brown flowering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stem develops in winter to spring,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with large pink to red trumpet</w:t>
      </w:r>
      <w:r>
        <w:rPr>
          <w:rFonts w:ascii="Arial" w:hAnsi="Arial" w:cs="Arial"/>
        </w:rPr>
        <w:t>-</w:t>
      </w:r>
      <w:r w:rsidRPr="00173840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flowers with six pointed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lobes in two rows on upper stem.</w:t>
      </w:r>
      <w:r>
        <w:rPr>
          <w:rFonts w:ascii="Arial" w:hAnsi="Arial" w:cs="Arial"/>
        </w:rPr>
        <w:t xml:space="preserve"> </w:t>
      </w:r>
      <w:proofErr w:type="gramStart"/>
      <w:r w:rsidRPr="00173840">
        <w:rPr>
          <w:rFonts w:ascii="Arial" w:hAnsi="Arial" w:cs="Arial"/>
        </w:rPr>
        <w:t xml:space="preserve">Flowers </w:t>
      </w:r>
      <w:r>
        <w:rPr>
          <w:rFonts w:ascii="Arial" w:hAnsi="Arial" w:cs="Arial"/>
        </w:rPr>
        <w:t xml:space="preserve">from </w:t>
      </w:r>
      <w:r w:rsidRPr="00173840">
        <w:rPr>
          <w:rFonts w:ascii="Arial" w:hAnsi="Arial" w:cs="Arial"/>
        </w:rPr>
        <w:t>October to December.</w:t>
      </w:r>
      <w:proofErr w:type="gramEnd"/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173840">
        <w:rPr>
          <w:rFonts w:ascii="Arial" w:hAnsi="Arial" w:cs="Arial"/>
          <w:b/>
          <w:bCs/>
        </w:rPr>
        <w:t xml:space="preserve">Leaves: </w:t>
      </w:r>
      <w:r w:rsidRPr="00173840">
        <w:rPr>
          <w:rFonts w:ascii="Arial" w:hAnsi="Arial" w:cs="Arial"/>
        </w:rPr>
        <w:t>Pale green sword</w:t>
      </w:r>
      <w:r>
        <w:rPr>
          <w:rFonts w:ascii="Arial" w:hAnsi="Arial" w:cs="Arial"/>
        </w:rPr>
        <w:t>-</w:t>
      </w:r>
      <w:r w:rsidRPr="00173840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leaves arranged in a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fan.</w:t>
      </w:r>
      <w:proofErr w:type="gramEnd"/>
      <w:r w:rsidRPr="00173840">
        <w:rPr>
          <w:rFonts w:ascii="Arial" w:hAnsi="Arial" w:cs="Arial"/>
        </w:rPr>
        <w:t xml:space="preserve"> </w:t>
      </w:r>
      <w:proofErr w:type="gramStart"/>
      <w:r w:rsidRPr="00173840">
        <w:rPr>
          <w:rFonts w:ascii="Arial" w:hAnsi="Arial" w:cs="Arial"/>
        </w:rPr>
        <w:t>Broad at base, upright with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pointed tips.</w:t>
      </w:r>
      <w:proofErr w:type="gramEnd"/>
      <w:r w:rsidRPr="00173840">
        <w:rPr>
          <w:rFonts w:ascii="Arial" w:hAnsi="Arial" w:cs="Arial"/>
        </w:rPr>
        <w:t xml:space="preserve"> Parallel veins with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prominent midrib.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Stems: </w:t>
      </w:r>
      <w:r w:rsidRPr="00173840">
        <w:rPr>
          <w:rFonts w:ascii="Arial" w:hAnsi="Arial" w:cs="Arial"/>
        </w:rPr>
        <w:t>Dark reddish, cylindrical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at base attached to large bulb.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Roots: </w:t>
      </w:r>
      <w:r w:rsidRPr="00173840">
        <w:rPr>
          <w:rFonts w:ascii="Arial" w:hAnsi="Arial" w:cs="Arial"/>
        </w:rPr>
        <w:t>Large bulb with stringy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brown fibrous, covering up to 8cm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below surface.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Fruits: </w:t>
      </w:r>
      <w:r w:rsidRPr="00173840">
        <w:rPr>
          <w:rFonts w:ascii="Arial" w:hAnsi="Arial" w:cs="Arial"/>
        </w:rPr>
        <w:t>Regenerates primarily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by bulbils which form in clusters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along stem. Seeds rarely formed.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Note: </w:t>
      </w:r>
      <w:r w:rsidRPr="00173840">
        <w:rPr>
          <w:rFonts w:ascii="Arial" w:hAnsi="Arial" w:cs="Arial"/>
        </w:rPr>
        <w:t>Invades roadsides,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coastal and grassy woodlands,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heathland, forests, and riparian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environments. Bulbils spread by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slashing, soil movement, animals</w:t>
      </w:r>
      <w:r>
        <w:rPr>
          <w:rFonts w:ascii="Arial" w:hAnsi="Arial" w:cs="Arial"/>
        </w:rPr>
        <w:t xml:space="preserve"> </w:t>
      </w:r>
      <w:r w:rsidRPr="00173840">
        <w:rPr>
          <w:rFonts w:ascii="Arial" w:hAnsi="Arial" w:cs="Arial"/>
        </w:rPr>
        <w:t>and people.</w:t>
      </w:r>
    </w:p>
    <w:p w:rsidR="00173840" w:rsidRPr="00173840" w:rsidRDefault="00173840" w:rsidP="0017384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173840">
        <w:rPr>
          <w:rFonts w:ascii="Arial" w:hAnsi="Arial" w:cs="Arial"/>
          <w:b/>
          <w:bCs/>
        </w:rPr>
        <w:t xml:space="preserve">Control measures: </w:t>
      </w:r>
      <w:r w:rsidRPr="00173840">
        <w:rPr>
          <w:rFonts w:ascii="Arial" w:hAnsi="Arial" w:cs="Arial"/>
          <w:bCs/>
        </w:rPr>
        <w:t>Hand removal</w:t>
      </w:r>
      <w:r>
        <w:rPr>
          <w:rFonts w:ascii="Arial" w:hAnsi="Arial" w:cs="Arial"/>
          <w:bCs/>
        </w:rPr>
        <w:t>.</w:t>
      </w:r>
    </w:p>
    <w:p w:rsidR="00173840" w:rsidRDefault="00173840" w:rsidP="00173840">
      <w:pPr>
        <w:spacing w:before="120" w:after="120" w:line="360" w:lineRule="auto"/>
        <w:rPr>
          <w:rFonts w:ascii="Arial" w:hAnsi="Arial" w:cs="Arial"/>
        </w:rPr>
      </w:pPr>
      <w:r w:rsidRPr="00173840">
        <w:rPr>
          <w:rFonts w:ascii="Arial" w:hAnsi="Arial" w:cs="Arial"/>
          <w:b/>
          <w:bCs/>
        </w:rPr>
        <w:t xml:space="preserve">Dispersal: </w:t>
      </w:r>
      <w:r w:rsidRPr="00173840">
        <w:rPr>
          <w:rFonts w:ascii="Arial" w:hAnsi="Arial" w:cs="Arial"/>
        </w:rPr>
        <w:t>Animals, Machinery, Water Seeds.</w:t>
      </w:r>
    </w:p>
    <w:p w:rsidR="00173840" w:rsidRDefault="006F7322" w:rsidP="006F7322">
      <w:pPr>
        <w:pStyle w:val="Heading3"/>
        <w:rPr>
          <w:rFonts w:ascii="Arial" w:hAnsi="Arial" w:cs="Arial"/>
        </w:rPr>
      </w:pPr>
      <w:bookmarkStart w:id="53" w:name="_Toc402335563"/>
      <w:r>
        <w:rPr>
          <w:rFonts w:ascii="Arial" w:hAnsi="Arial" w:cs="Arial"/>
        </w:rPr>
        <w:t>Creepers and climbers</w:t>
      </w:r>
      <w:bookmarkEnd w:id="53"/>
    </w:p>
    <w:p w:rsidR="006F7322" w:rsidRDefault="006F7322" w:rsidP="006F7322">
      <w:pPr>
        <w:pStyle w:val="Heading4"/>
        <w:rPr>
          <w:rFonts w:ascii="Arial" w:hAnsi="Arial" w:cs="Arial"/>
          <w:sz w:val="24"/>
          <w:szCs w:val="24"/>
        </w:rPr>
      </w:pPr>
      <w:bookmarkStart w:id="54" w:name="_Toc402335564"/>
      <w:r w:rsidRPr="006F7322">
        <w:rPr>
          <w:rFonts w:ascii="Arial" w:hAnsi="Arial" w:cs="Arial"/>
          <w:i/>
          <w:sz w:val="24"/>
          <w:szCs w:val="24"/>
        </w:rPr>
        <w:t>Asparagus asparagoides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6F7322">
        <w:rPr>
          <w:rFonts w:ascii="Arial" w:hAnsi="Arial" w:cs="Arial"/>
          <w:sz w:val="24"/>
          <w:szCs w:val="24"/>
        </w:rPr>
        <w:t>Bridal Creeper, Smilax</w:t>
      </w:r>
      <w:bookmarkEnd w:id="54"/>
    </w:p>
    <w:p w:rsidR="006F7322" w:rsidRDefault="006F7322" w:rsidP="006F7322">
      <w:r>
        <w:rPr>
          <w:noProof/>
          <w:lang w:eastAsia="en-AU"/>
        </w:rPr>
        <w:drawing>
          <wp:inline distT="0" distB="0" distL="0" distR="0" wp14:anchorId="2E0A9DC2" wp14:editId="6852D8EA">
            <wp:extent cx="2276475" cy="2076450"/>
            <wp:effectExtent l="0" t="0" r="9525" b="0"/>
            <wp:docPr id="29" name="Picture 29" descr="Bridal Creep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D58871D" wp14:editId="584431E9">
            <wp:extent cx="1095375" cy="2076450"/>
            <wp:effectExtent l="0" t="0" r="9525" b="0"/>
            <wp:docPr id="30" name="Picture 30" descr="Bridal Creeper. Close up of leaf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Status: </w:t>
      </w:r>
      <w:r w:rsidRPr="006F7322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(Restricted), Weed of National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Significance.</w:t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Threat: </w:t>
      </w:r>
      <w:r w:rsidRPr="006F7322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environmental weed.</w:t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Description: </w:t>
      </w:r>
      <w:r w:rsidRPr="006F7322">
        <w:rPr>
          <w:rFonts w:ascii="Arial" w:hAnsi="Arial" w:cs="Arial"/>
        </w:rPr>
        <w:t>A climbing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herb with bright green foliage.</w:t>
      </w:r>
      <w:r>
        <w:rPr>
          <w:rFonts w:ascii="Arial" w:hAnsi="Arial" w:cs="Arial"/>
        </w:rPr>
        <w:t xml:space="preserve"> </w:t>
      </w:r>
      <w:proofErr w:type="gramStart"/>
      <w:r w:rsidRPr="006F7322">
        <w:rPr>
          <w:rFonts w:ascii="Arial" w:hAnsi="Arial" w:cs="Arial"/>
        </w:rPr>
        <w:t>Scrambles to 3</w:t>
      </w:r>
      <w:r>
        <w:rPr>
          <w:rFonts w:ascii="Arial" w:hAnsi="Arial" w:cs="Arial"/>
        </w:rPr>
        <w:t xml:space="preserve"> metres </w:t>
      </w:r>
      <w:r w:rsidRPr="006F7322">
        <w:rPr>
          <w:rFonts w:ascii="Arial" w:hAnsi="Arial" w:cs="Arial"/>
        </w:rPr>
        <w:t>high.</w:t>
      </w:r>
      <w:proofErr w:type="gramEnd"/>
      <w:r w:rsidRPr="006F7322">
        <w:rPr>
          <w:rFonts w:ascii="Arial" w:hAnsi="Arial" w:cs="Arial"/>
        </w:rPr>
        <w:t xml:space="preserve"> </w:t>
      </w:r>
      <w:proofErr w:type="gramStart"/>
      <w:r w:rsidRPr="006F7322">
        <w:rPr>
          <w:rFonts w:ascii="Arial" w:hAnsi="Arial" w:cs="Arial"/>
        </w:rPr>
        <w:t>Stems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wiry.</w:t>
      </w:r>
      <w:proofErr w:type="gramEnd"/>
      <w:r w:rsidRPr="006F7322">
        <w:rPr>
          <w:rFonts w:ascii="Arial" w:hAnsi="Arial" w:cs="Arial"/>
        </w:rPr>
        <w:t xml:space="preserve"> </w:t>
      </w:r>
      <w:proofErr w:type="gramStart"/>
      <w:r w:rsidRPr="006F7322">
        <w:rPr>
          <w:rFonts w:ascii="Arial" w:hAnsi="Arial" w:cs="Arial"/>
        </w:rPr>
        <w:t>Rapid growth from autumn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to spring and dies back in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summer.</w:t>
      </w:r>
      <w:proofErr w:type="gramEnd"/>
      <w:r w:rsidRPr="006F7322">
        <w:rPr>
          <w:rFonts w:ascii="Arial" w:hAnsi="Arial" w:cs="Arial"/>
        </w:rPr>
        <w:t xml:space="preserve"> </w:t>
      </w:r>
      <w:proofErr w:type="gramStart"/>
      <w:r w:rsidRPr="006F7322">
        <w:rPr>
          <w:rFonts w:ascii="Arial" w:hAnsi="Arial" w:cs="Arial"/>
        </w:rPr>
        <w:t>Survives by means of an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extensive tuberous root system.</w:t>
      </w:r>
      <w:proofErr w:type="gramEnd"/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Flowers: </w:t>
      </w:r>
      <w:r w:rsidRPr="006F7322">
        <w:rPr>
          <w:rFonts w:ascii="Arial" w:hAnsi="Arial" w:cs="Arial"/>
        </w:rPr>
        <w:t>Sweetly scented,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creamy white, 8–9mm in diameter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with six petals and hang in leaf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axils in ones and twos between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August and October.</w:t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Fruit: </w:t>
      </w:r>
      <w:r w:rsidRPr="006F7322">
        <w:rPr>
          <w:rFonts w:ascii="Arial" w:hAnsi="Arial" w:cs="Arial"/>
        </w:rPr>
        <w:t>A round berry 6–10mm in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 xml:space="preserve">diameter. </w:t>
      </w:r>
      <w:proofErr w:type="gramStart"/>
      <w:r w:rsidRPr="006F7322">
        <w:rPr>
          <w:rFonts w:ascii="Arial" w:hAnsi="Arial" w:cs="Arial"/>
        </w:rPr>
        <w:t>Green,</w:t>
      </w:r>
      <w:proofErr w:type="gramEnd"/>
      <w:r w:rsidRPr="006F7322">
        <w:rPr>
          <w:rFonts w:ascii="Arial" w:hAnsi="Arial" w:cs="Arial"/>
        </w:rPr>
        <w:t xml:space="preserve"> turns red and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sticky when mature with hard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black seeds.</w:t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Leaves: </w:t>
      </w:r>
      <w:r w:rsidRPr="006F7322">
        <w:rPr>
          <w:rFonts w:ascii="Arial" w:hAnsi="Arial" w:cs="Arial"/>
        </w:rPr>
        <w:t>Oval, glossy green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and alternate with pointed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 xml:space="preserve">tips. </w:t>
      </w:r>
      <w:proofErr w:type="gramStart"/>
      <w:r w:rsidRPr="006F7322">
        <w:rPr>
          <w:rFonts w:ascii="Arial" w:hAnsi="Arial" w:cs="Arial"/>
        </w:rPr>
        <w:t>Usually 1–4cm long and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5–15mm wide.</w:t>
      </w:r>
      <w:proofErr w:type="gramEnd"/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Stems: </w:t>
      </w:r>
      <w:r w:rsidRPr="006F7322">
        <w:rPr>
          <w:rFonts w:ascii="Arial" w:hAnsi="Arial" w:cs="Arial"/>
        </w:rPr>
        <w:t>Slender, twining and up</w:t>
      </w:r>
      <w:r>
        <w:rPr>
          <w:rFonts w:ascii="Arial" w:hAnsi="Arial" w:cs="Arial"/>
        </w:rPr>
        <w:t xml:space="preserve"> </w:t>
      </w:r>
      <w:r w:rsidR="00C163B3">
        <w:rPr>
          <w:rFonts w:ascii="Arial" w:hAnsi="Arial" w:cs="Arial"/>
        </w:rPr>
        <w:t xml:space="preserve">to three </w:t>
      </w:r>
      <w:r w:rsidRPr="006F7322">
        <w:rPr>
          <w:rFonts w:ascii="Arial" w:hAnsi="Arial" w:cs="Arial"/>
        </w:rPr>
        <w:t>m</w:t>
      </w:r>
      <w:r w:rsidR="00C163B3">
        <w:rPr>
          <w:rFonts w:ascii="Arial" w:hAnsi="Arial" w:cs="Arial"/>
        </w:rPr>
        <w:t>etres</w:t>
      </w:r>
      <w:r w:rsidRPr="006F7322">
        <w:rPr>
          <w:rFonts w:ascii="Arial" w:hAnsi="Arial" w:cs="Arial"/>
        </w:rPr>
        <w:t xml:space="preserve"> long.</w:t>
      </w:r>
    </w:p>
    <w:p w:rsid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Note: </w:t>
      </w:r>
      <w:r w:rsidRPr="006F7322">
        <w:rPr>
          <w:rFonts w:ascii="Arial" w:hAnsi="Arial" w:cs="Arial"/>
        </w:rPr>
        <w:t>Highly competitive and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invasive in natural bushland and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orchards. Climbs on and chokes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understorey species. Spread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primarily by birds and animals.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Often spread by the careless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disposal of garden waste. As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well as seed, may also grow</w:t>
      </w:r>
      <w:r>
        <w:rPr>
          <w:rFonts w:ascii="Arial" w:hAnsi="Arial" w:cs="Arial"/>
        </w:rPr>
        <w:t xml:space="preserve"> </w:t>
      </w:r>
      <w:r w:rsidRPr="006F7322">
        <w:rPr>
          <w:rFonts w:ascii="Arial" w:hAnsi="Arial" w:cs="Arial"/>
        </w:rPr>
        <w:t>by creeping rhizomes.</w:t>
      </w:r>
    </w:p>
    <w:p w:rsidR="006F7322" w:rsidRPr="006F7322" w:rsidRDefault="006F7322" w:rsidP="006F732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6F7322">
        <w:rPr>
          <w:rFonts w:ascii="Arial" w:hAnsi="Arial" w:cs="Arial"/>
          <w:b/>
          <w:bCs/>
        </w:rPr>
        <w:t xml:space="preserve">Control measures: </w:t>
      </w:r>
      <w:r w:rsidRPr="006F7322">
        <w:rPr>
          <w:rFonts w:ascii="Arial" w:hAnsi="Arial" w:cs="Arial"/>
          <w:bCs/>
        </w:rPr>
        <w:t>Hand removal, spot spraying</w:t>
      </w:r>
      <w:r>
        <w:rPr>
          <w:rFonts w:ascii="Arial" w:hAnsi="Arial" w:cs="Arial"/>
          <w:bCs/>
        </w:rPr>
        <w:t>.</w:t>
      </w:r>
    </w:p>
    <w:p w:rsidR="006F7322" w:rsidRDefault="006F7322" w:rsidP="006F7322">
      <w:pPr>
        <w:spacing w:before="120" w:after="120" w:line="360" w:lineRule="auto"/>
        <w:rPr>
          <w:rFonts w:ascii="Arial" w:hAnsi="Arial" w:cs="Arial"/>
        </w:rPr>
      </w:pPr>
      <w:r w:rsidRPr="006F7322">
        <w:rPr>
          <w:rFonts w:ascii="Arial" w:hAnsi="Arial" w:cs="Arial"/>
          <w:b/>
          <w:bCs/>
        </w:rPr>
        <w:t xml:space="preserve">Dispersal: </w:t>
      </w:r>
      <w:r w:rsidRPr="006F7322">
        <w:rPr>
          <w:rFonts w:ascii="Arial" w:hAnsi="Arial" w:cs="Arial"/>
        </w:rPr>
        <w:t xml:space="preserve">Birds, </w:t>
      </w:r>
      <w:r>
        <w:rPr>
          <w:rFonts w:ascii="Arial" w:hAnsi="Arial" w:cs="Arial"/>
        </w:rPr>
        <w:t>animals, s</w:t>
      </w:r>
      <w:r w:rsidRPr="006F7322">
        <w:rPr>
          <w:rFonts w:ascii="Arial" w:hAnsi="Arial" w:cs="Arial"/>
        </w:rPr>
        <w:t xml:space="preserve">eeds, </w:t>
      </w:r>
      <w:r>
        <w:rPr>
          <w:rFonts w:ascii="Arial" w:hAnsi="Arial" w:cs="Arial"/>
        </w:rPr>
        <w:t>v</w:t>
      </w:r>
      <w:r w:rsidRPr="006F7322">
        <w:rPr>
          <w:rFonts w:ascii="Arial" w:hAnsi="Arial" w:cs="Arial"/>
        </w:rPr>
        <w:t>egetative.</w:t>
      </w:r>
    </w:p>
    <w:p w:rsidR="006F7322" w:rsidRDefault="002F714F" w:rsidP="002F714F">
      <w:pPr>
        <w:pStyle w:val="Heading4"/>
        <w:rPr>
          <w:rFonts w:ascii="Arial" w:hAnsi="Arial" w:cs="Arial"/>
          <w:sz w:val="24"/>
          <w:szCs w:val="24"/>
        </w:rPr>
      </w:pPr>
      <w:bookmarkStart w:id="55" w:name="_Toc402335565"/>
      <w:r w:rsidRPr="002F714F">
        <w:rPr>
          <w:rFonts w:ascii="Arial" w:hAnsi="Arial" w:cs="Arial"/>
          <w:i/>
          <w:sz w:val="24"/>
          <w:szCs w:val="24"/>
        </w:rPr>
        <w:t>Billardiera heterophylla</w:t>
      </w:r>
      <w:r>
        <w:rPr>
          <w:rFonts w:ascii="Arial" w:hAnsi="Arial" w:cs="Arial"/>
          <w:sz w:val="24"/>
          <w:szCs w:val="24"/>
        </w:rPr>
        <w:t xml:space="preserve">, </w:t>
      </w:r>
      <w:r w:rsidRPr="002F714F">
        <w:rPr>
          <w:rFonts w:ascii="Arial" w:hAnsi="Arial" w:cs="Arial"/>
          <w:sz w:val="24"/>
          <w:szCs w:val="24"/>
        </w:rPr>
        <w:t>Bluebell Creeper</w:t>
      </w:r>
      <w:bookmarkEnd w:id="55"/>
    </w:p>
    <w:p w:rsidR="002F714F" w:rsidRDefault="002F714F" w:rsidP="002F714F">
      <w:r>
        <w:rPr>
          <w:noProof/>
          <w:lang w:eastAsia="en-AU"/>
        </w:rPr>
        <w:drawing>
          <wp:inline distT="0" distB="0" distL="0" distR="0" wp14:anchorId="4B3B9155" wp14:editId="474353FA">
            <wp:extent cx="3343275" cy="2066925"/>
            <wp:effectExtent l="0" t="0" r="9525" b="9525"/>
            <wp:docPr id="31" name="Picture 31" descr="Bluebell Creep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Threat: </w:t>
      </w:r>
      <w:r w:rsidRPr="00C84444">
        <w:rPr>
          <w:rFonts w:ascii="Arial" w:hAnsi="Arial" w:cs="Arial"/>
        </w:rPr>
        <w:t>High threat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environmental weed.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Description: </w:t>
      </w:r>
      <w:r w:rsidRPr="00C84444">
        <w:rPr>
          <w:rFonts w:ascii="Arial" w:hAnsi="Arial" w:cs="Arial"/>
        </w:rPr>
        <w:t>Hardy evergreen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vigorous climber with dense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foliage and masses of bluebell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 xml:space="preserve">flowers. </w:t>
      </w:r>
      <w:proofErr w:type="gramStart"/>
      <w:r w:rsidRPr="00C84444">
        <w:rPr>
          <w:rFonts w:ascii="Arial" w:hAnsi="Arial" w:cs="Arial"/>
        </w:rPr>
        <w:t>Capable of strangling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or smothering other plants.</w:t>
      </w:r>
      <w:proofErr w:type="gramEnd"/>
      <w:r w:rsidRPr="00C84444">
        <w:rPr>
          <w:rFonts w:ascii="Arial" w:hAnsi="Arial" w:cs="Arial"/>
        </w:rPr>
        <w:t xml:space="preserve"> It is a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popular choice for gardens, which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have acted as a major source of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infestation.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Flowers: </w:t>
      </w:r>
      <w:r w:rsidRPr="00C84444">
        <w:rPr>
          <w:rFonts w:ascii="Arial" w:hAnsi="Arial" w:cs="Arial"/>
        </w:rPr>
        <w:t>Pendent clusters of two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to five small blue-mauve five-petal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bell-shaped flowers near end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of branches. Flowers spring to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summer.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Fruits: </w:t>
      </w:r>
      <w:r w:rsidRPr="00C84444">
        <w:rPr>
          <w:rFonts w:ascii="Arial" w:hAnsi="Arial" w:cs="Arial"/>
        </w:rPr>
        <w:t>Fleshy green cylindrical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berry 15–35mm long following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flowers, changes to purplish</w:t>
      </w:r>
      <w:r w:rsidR="00C84444">
        <w:rPr>
          <w:rFonts w:ascii="Arial" w:hAnsi="Arial" w:cs="Arial"/>
        </w:rPr>
        <w:t>-</w:t>
      </w:r>
      <w:r w:rsidRPr="00C84444">
        <w:rPr>
          <w:rFonts w:ascii="Arial" w:hAnsi="Arial" w:cs="Arial"/>
        </w:rPr>
        <w:t>green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and soft when ripe in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summer-autumn. Each fruit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contains around 50 small black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seeds.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Leaves: </w:t>
      </w:r>
      <w:r w:rsidRPr="00C84444">
        <w:rPr>
          <w:rFonts w:ascii="Arial" w:hAnsi="Arial" w:cs="Arial"/>
        </w:rPr>
        <w:t>Alternate, 20–50mm long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and 5–15mm wide, light to dark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green, glossy and hairless above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and paler underside, mid vein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prominent.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Stems: </w:t>
      </w:r>
      <w:r w:rsidRPr="00C84444">
        <w:rPr>
          <w:rFonts w:ascii="Arial" w:hAnsi="Arial" w:cs="Arial"/>
        </w:rPr>
        <w:t>Twisting, arching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branches, woody and supple.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Young stems shining reddish</w:t>
      </w:r>
      <w:r w:rsidR="00C84444">
        <w:rPr>
          <w:rFonts w:ascii="Arial" w:hAnsi="Arial" w:cs="Arial"/>
        </w:rPr>
        <w:t>-</w:t>
      </w:r>
      <w:r w:rsidRPr="00C84444">
        <w:rPr>
          <w:rFonts w:ascii="Arial" w:hAnsi="Arial" w:cs="Arial"/>
        </w:rPr>
        <w:t>brown.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i/>
          <w:iCs/>
        </w:rPr>
      </w:pPr>
      <w:r w:rsidRPr="00C84444">
        <w:rPr>
          <w:rFonts w:ascii="Arial" w:hAnsi="Arial" w:cs="Arial"/>
          <w:b/>
          <w:bCs/>
        </w:rPr>
        <w:t xml:space="preserve">Note: </w:t>
      </w:r>
      <w:r w:rsidRPr="00C84444">
        <w:rPr>
          <w:rFonts w:ascii="Arial" w:hAnsi="Arial" w:cs="Arial"/>
        </w:rPr>
        <w:t>Berry contains toxins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responsible for causing irritation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 xml:space="preserve">or nausea. </w:t>
      </w:r>
      <w:proofErr w:type="gramStart"/>
      <w:r w:rsidRPr="00C84444">
        <w:rPr>
          <w:rFonts w:ascii="Arial" w:hAnsi="Arial" w:cs="Arial"/>
        </w:rPr>
        <w:t>Invades heathland,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grassland, forest, riparian areas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and gardens.</w:t>
      </w:r>
      <w:proofErr w:type="gramEnd"/>
      <w:r w:rsidRPr="00C84444">
        <w:rPr>
          <w:rFonts w:ascii="Arial" w:hAnsi="Arial" w:cs="Arial"/>
        </w:rPr>
        <w:t xml:space="preserve"> </w:t>
      </w:r>
      <w:proofErr w:type="gramStart"/>
      <w:r w:rsidRPr="00C84444">
        <w:rPr>
          <w:rFonts w:ascii="Arial" w:hAnsi="Arial" w:cs="Arial"/>
        </w:rPr>
        <w:t xml:space="preserve">Previously </w:t>
      </w:r>
      <w:r w:rsidRPr="00C84444">
        <w:rPr>
          <w:rFonts w:ascii="Arial" w:hAnsi="Arial" w:cs="Arial"/>
          <w:i/>
          <w:iCs/>
        </w:rPr>
        <w:t>Sollya</w:t>
      </w:r>
      <w:r w:rsidR="00C84444">
        <w:rPr>
          <w:rFonts w:ascii="Arial" w:hAnsi="Arial" w:cs="Arial"/>
          <w:i/>
          <w:iCs/>
        </w:rPr>
        <w:t xml:space="preserve"> </w:t>
      </w:r>
      <w:r w:rsidRPr="00C84444">
        <w:rPr>
          <w:rFonts w:ascii="Arial" w:hAnsi="Arial" w:cs="Arial"/>
          <w:i/>
          <w:iCs/>
        </w:rPr>
        <w:t>heterophylla.</w:t>
      </w:r>
      <w:proofErr w:type="gramEnd"/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>Similar indigenous species:</w:t>
      </w:r>
      <w:r w:rsidR="00C84444">
        <w:rPr>
          <w:rFonts w:ascii="Arial" w:hAnsi="Arial" w:cs="Arial"/>
          <w:b/>
          <w:bCs/>
        </w:rPr>
        <w:t xml:space="preserve"> </w:t>
      </w:r>
      <w:r w:rsidRPr="00C84444">
        <w:rPr>
          <w:rFonts w:ascii="Arial" w:hAnsi="Arial" w:cs="Arial"/>
        </w:rPr>
        <w:t xml:space="preserve">There are indigenous </w:t>
      </w:r>
      <w:r w:rsidRPr="00C84444">
        <w:rPr>
          <w:rFonts w:ascii="Arial" w:hAnsi="Arial" w:cs="Arial"/>
          <w:i/>
          <w:iCs/>
        </w:rPr>
        <w:t>Billardiera</w:t>
      </w:r>
      <w:r w:rsidR="00C84444">
        <w:rPr>
          <w:rFonts w:ascii="Arial" w:hAnsi="Arial" w:cs="Arial"/>
          <w:i/>
          <w:iCs/>
        </w:rPr>
        <w:t xml:space="preserve"> </w:t>
      </w:r>
      <w:r w:rsidRPr="00C84444">
        <w:rPr>
          <w:rFonts w:ascii="Arial" w:hAnsi="Arial" w:cs="Arial"/>
        </w:rPr>
        <w:t xml:space="preserve">species such as </w:t>
      </w:r>
      <w:r w:rsidRPr="00C84444">
        <w:rPr>
          <w:rFonts w:ascii="Arial" w:hAnsi="Arial" w:cs="Arial"/>
          <w:i/>
          <w:iCs/>
        </w:rPr>
        <w:t>B. scandens,</w:t>
      </w:r>
      <w:r w:rsidR="00C84444">
        <w:rPr>
          <w:rFonts w:ascii="Arial" w:hAnsi="Arial" w:cs="Arial"/>
          <w:i/>
          <w:iCs/>
        </w:rPr>
        <w:t xml:space="preserve"> </w:t>
      </w:r>
      <w:r w:rsidRPr="00C84444">
        <w:rPr>
          <w:rFonts w:ascii="Arial" w:hAnsi="Arial" w:cs="Arial"/>
          <w:i/>
          <w:iCs/>
        </w:rPr>
        <w:t xml:space="preserve">B. cymosa </w:t>
      </w:r>
      <w:r w:rsidRPr="00C84444">
        <w:rPr>
          <w:rFonts w:ascii="Arial" w:hAnsi="Arial" w:cs="Arial"/>
        </w:rPr>
        <w:t xml:space="preserve">and </w:t>
      </w:r>
      <w:r w:rsidRPr="00C84444">
        <w:rPr>
          <w:rFonts w:ascii="Arial" w:hAnsi="Arial" w:cs="Arial"/>
          <w:i/>
          <w:iCs/>
        </w:rPr>
        <w:t>B. longiflora.</w:t>
      </w:r>
      <w:r w:rsidR="00C84444">
        <w:rPr>
          <w:rFonts w:ascii="Arial" w:hAnsi="Arial" w:cs="Arial"/>
          <w:i/>
          <w:iCs/>
        </w:rPr>
        <w:t xml:space="preserve"> </w:t>
      </w:r>
      <w:r w:rsidRPr="00C84444">
        <w:rPr>
          <w:rFonts w:ascii="Arial" w:hAnsi="Arial" w:cs="Arial"/>
        </w:rPr>
        <w:t>Bluebell Creeper is distinguished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by glossy leaves, bright coloured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flowers and rampant climbing</w:t>
      </w:r>
      <w:r w:rsidR="00C84444">
        <w:rPr>
          <w:rFonts w:ascii="Arial" w:hAnsi="Arial" w:cs="Arial"/>
        </w:rPr>
        <w:t xml:space="preserve"> </w:t>
      </w:r>
      <w:r w:rsidRPr="00C84444">
        <w:rPr>
          <w:rFonts w:ascii="Arial" w:hAnsi="Arial" w:cs="Arial"/>
        </w:rPr>
        <w:t>habit.</w:t>
      </w:r>
    </w:p>
    <w:p w:rsidR="002F714F" w:rsidRPr="00C84444" w:rsidRDefault="002F714F" w:rsidP="00C8444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C84444">
        <w:rPr>
          <w:rFonts w:ascii="Arial" w:hAnsi="Arial" w:cs="Arial"/>
          <w:b/>
          <w:bCs/>
        </w:rPr>
        <w:t xml:space="preserve">Control measures: </w:t>
      </w:r>
      <w:r w:rsidRPr="00C84444">
        <w:rPr>
          <w:rFonts w:ascii="Arial" w:hAnsi="Arial" w:cs="Arial"/>
          <w:bCs/>
        </w:rPr>
        <w:t>Hand weeding, smothering/mulching, spot spraying, cut and paint with suitable herbicide</w:t>
      </w:r>
      <w:r w:rsidR="00C84444">
        <w:rPr>
          <w:rFonts w:ascii="Arial" w:hAnsi="Arial" w:cs="Arial"/>
          <w:bCs/>
        </w:rPr>
        <w:t>.</w:t>
      </w:r>
    </w:p>
    <w:p w:rsidR="002F714F" w:rsidRPr="00C84444" w:rsidRDefault="002F714F" w:rsidP="00C84444">
      <w:pPr>
        <w:spacing w:before="120" w:after="120" w:line="360" w:lineRule="auto"/>
        <w:rPr>
          <w:rFonts w:ascii="Arial" w:hAnsi="Arial" w:cs="Arial"/>
        </w:rPr>
      </w:pPr>
      <w:r w:rsidRPr="00C84444">
        <w:rPr>
          <w:rFonts w:ascii="Arial" w:hAnsi="Arial" w:cs="Arial"/>
          <w:b/>
          <w:bCs/>
        </w:rPr>
        <w:t xml:space="preserve">Dispersal: </w:t>
      </w:r>
      <w:r w:rsidR="00C84444">
        <w:rPr>
          <w:rFonts w:ascii="Arial" w:hAnsi="Arial" w:cs="Arial"/>
        </w:rPr>
        <w:t>Birds, animals, machinery, seeds, v</w:t>
      </w:r>
      <w:r w:rsidRPr="00C84444">
        <w:rPr>
          <w:rFonts w:ascii="Arial" w:hAnsi="Arial" w:cs="Arial"/>
        </w:rPr>
        <w:t>egetative.</w:t>
      </w:r>
    </w:p>
    <w:p w:rsidR="00C84444" w:rsidRDefault="007F4DF4" w:rsidP="007F4DF4">
      <w:pPr>
        <w:pStyle w:val="Heading4"/>
        <w:rPr>
          <w:rFonts w:ascii="Arial" w:hAnsi="Arial" w:cs="Arial"/>
          <w:sz w:val="24"/>
          <w:szCs w:val="24"/>
        </w:rPr>
      </w:pPr>
      <w:bookmarkStart w:id="56" w:name="_Toc402335566"/>
      <w:r w:rsidRPr="007F4DF4">
        <w:rPr>
          <w:rFonts w:ascii="Arial" w:hAnsi="Arial" w:cs="Arial"/>
          <w:i/>
          <w:sz w:val="24"/>
          <w:szCs w:val="24"/>
        </w:rPr>
        <w:t>Delairea odorata</w:t>
      </w:r>
      <w:r>
        <w:rPr>
          <w:rFonts w:ascii="Arial" w:hAnsi="Arial" w:cs="Arial"/>
          <w:sz w:val="24"/>
          <w:szCs w:val="24"/>
        </w:rPr>
        <w:t xml:space="preserve">, </w:t>
      </w:r>
      <w:r w:rsidRPr="007F4DF4">
        <w:rPr>
          <w:rFonts w:ascii="Arial" w:hAnsi="Arial" w:cs="Arial"/>
          <w:sz w:val="24"/>
          <w:szCs w:val="24"/>
        </w:rPr>
        <w:t>Cape Ivy</w:t>
      </w:r>
      <w:bookmarkEnd w:id="56"/>
    </w:p>
    <w:p w:rsidR="007F4DF4" w:rsidRDefault="007F4DF4" w:rsidP="007F4DF4">
      <w:r>
        <w:rPr>
          <w:noProof/>
          <w:lang w:eastAsia="en-AU"/>
        </w:rPr>
        <w:drawing>
          <wp:inline distT="0" distB="0" distL="0" distR="0" wp14:anchorId="7CF97F73" wp14:editId="0A9B529F">
            <wp:extent cx="2276475" cy="2066925"/>
            <wp:effectExtent l="0" t="0" r="9525" b="9525"/>
            <wp:docPr id="32" name="Picture 32" descr="Cape Ivy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3BD4A33" wp14:editId="0FD42EFE">
            <wp:extent cx="1133475" cy="2076450"/>
            <wp:effectExtent l="0" t="0" r="9525" b="0"/>
            <wp:docPr id="33" name="Picture 33" descr="Cape Ivy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Threat: </w:t>
      </w:r>
      <w:r w:rsidRPr="007F4DF4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environmental weed.</w:t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Description: </w:t>
      </w:r>
      <w:r w:rsidRPr="007F4DF4">
        <w:rPr>
          <w:rFonts w:ascii="Arial" w:hAnsi="Arial" w:cs="Arial"/>
        </w:rPr>
        <w:t>Invasive climbing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plant with large fleshy green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leaves forming a yellow curtain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when in flower. Scrambles over</w:t>
      </w:r>
      <w:r>
        <w:rPr>
          <w:rFonts w:ascii="Arial" w:hAnsi="Arial" w:cs="Arial"/>
        </w:rPr>
        <w:t xml:space="preserve"> indigenous vegetation up to 5 metres </w:t>
      </w:r>
      <w:r w:rsidRPr="007F4DF4">
        <w:rPr>
          <w:rFonts w:ascii="Arial" w:hAnsi="Arial" w:cs="Arial"/>
        </w:rPr>
        <w:t>and readily smothers low shrubs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and understorey plants. Stems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smooth green or purplish. Older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parts turn woody.</w:t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Flowers: </w:t>
      </w:r>
      <w:r w:rsidRPr="007F4DF4">
        <w:rPr>
          <w:rFonts w:ascii="Arial" w:hAnsi="Arial" w:cs="Arial"/>
        </w:rPr>
        <w:t>Slender yellow daisy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heads with no prominent petals.</w:t>
      </w:r>
      <w:r>
        <w:rPr>
          <w:rFonts w:ascii="Arial" w:hAnsi="Arial" w:cs="Arial"/>
        </w:rPr>
        <w:t xml:space="preserve"> </w:t>
      </w:r>
      <w:proofErr w:type="gramStart"/>
      <w:r w:rsidRPr="007F4DF4">
        <w:rPr>
          <w:rFonts w:ascii="Arial" w:hAnsi="Arial" w:cs="Arial"/>
        </w:rPr>
        <w:t>Arranged in dense clusters of 15–40 on branched stalks.</w:t>
      </w:r>
      <w:proofErr w:type="gramEnd"/>
      <w:r w:rsidRPr="007F4DF4">
        <w:rPr>
          <w:rFonts w:ascii="Arial" w:hAnsi="Arial" w:cs="Arial"/>
        </w:rPr>
        <w:t xml:space="preserve"> </w:t>
      </w:r>
      <w:proofErr w:type="gramStart"/>
      <w:r w:rsidRPr="007F4DF4">
        <w:rPr>
          <w:rFonts w:ascii="Arial" w:hAnsi="Arial" w:cs="Arial"/>
        </w:rPr>
        <w:t>Sweetly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fragrant, mainly in winter.</w:t>
      </w:r>
      <w:proofErr w:type="gramEnd"/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Leaves: </w:t>
      </w:r>
      <w:r w:rsidRPr="007F4DF4">
        <w:rPr>
          <w:rFonts w:ascii="Arial" w:hAnsi="Arial" w:cs="Arial"/>
        </w:rPr>
        <w:t>Alternate, ivy shaped,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5–10cm long, broad with three to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seven lobes. Glossy and fleshy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leaves, lime green above and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silvery below, often purple-tinged.</w:t>
      </w:r>
      <w:r>
        <w:rPr>
          <w:rFonts w:ascii="Arial" w:hAnsi="Arial" w:cs="Arial"/>
        </w:rPr>
        <w:t xml:space="preserve"> </w:t>
      </w:r>
      <w:proofErr w:type="gramStart"/>
      <w:r w:rsidRPr="007F4DF4">
        <w:rPr>
          <w:rFonts w:ascii="Arial" w:hAnsi="Arial" w:cs="Arial"/>
        </w:rPr>
        <w:t>Has paired kidney-shaped green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‘blades’ at base of large leaf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stalks when young.</w:t>
      </w:r>
      <w:proofErr w:type="gramEnd"/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Stems: </w:t>
      </w:r>
      <w:r w:rsidRPr="007F4DF4">
        <w:rPr>
          <w:rFonts w:ascii="Arial" w:hAnsi="Arial" w:cs="Arial"/>
        </w:rPr>
        <w:t>Weak evergreen stems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growing to 5–10m long or forming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a loose mat to 30cm thick.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Purplish when young, green</w:t>
      </w:r>
      <w:r>
        <w:rPr>
          <w:rFonts w:ascii="Arial" w:hAnsi="Arial" w:cs="Arial"/>
        </w:rPr>
        <w:t>-</w:t>
      </w:r>
      <w:r w:rsidRPr="007F4DF4">
        <w:rPr>
          <w:rFonts w:ascii="Arial" w:hAnsi="Arial" w:cs="Arial"/>
        </w:rPr>
        <w:t>creamy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brown and woody with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age, warty.</w:t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Fruits: </w:t>
      </w:r>
      <w:r w:rsidRPr="007F4DF4">
        <w:rPr>
          <w:rFonts w:ascii="Arial" w:hAnsi="Arial" w:cs="Arial"/>
        </w:rPr>
        <w:t>Tiny seeds with a crown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of hairs that easily breaks off.</w:t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Note: </w:t>
      </w:r>
      <w:r w:rsidRPr="007F4DF4">
        <w:rPr>
          <w:rFonts w:ascii="Arial" w:hAnsi="Arial" w:cs="Arial"/>
        </w:rPr>
        <w:t>Cape Ivy has been used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as a garden ornamental, for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screening and on fences. Found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in creek valleys and moist areas.</w:t>
      </w:r>
      <w:r>
        <w:rPr>
          <w:rFonts w:ascii="Arial" w:hAnsi="Arial" w:cs="Arial"/>
        </w:rPr>
        <w:t xml:space="preserve"> </w:t>
      </w:r>
      <w:r w:rsidRPr="007F4DF4">
        <w:rPr>
          <w:rFonts w:ascii="Arial" w:hAnsi="Arial" w:cs="Arial"/>
        </w:rPr>
        <w:t>Seeds readily dispersed by wind.</w:t>
      </w:r>
    </w:p>
    <w:p w:rsidR="007F4DF4" w:rsidRPr="007F4DF4" w:rsidRDefault="007F4DF4" w:rsidP="007F4DF4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7F4DF4">
        <w:rPr>
          <w:rFonts w:ascii="Arial" w:hAnsi="Arial" w:cs="Arial"/>
          <w:b/>
          <w:bCs/>
        </w:rPr>
        <w:t xml:space="preserve">Control measures: </w:t>
      </w:r>
      <w:r w:rsidRPr="007F4DF4">
        <w:rPr>
          <w:rFonts w:ascii="Arial" w:hAnsi="Arial" w:cs="Arial"/>
          <w:bCs/>
        </w:rPr>
        <w:t>Hand weeding, cut and paint with suitable herbicide, spot spraying, mulching/smother, scrape and paint with suitable herbicide.</w:t>
      </w:r>
    </w:p>
    <w:p w:rsidR="007F4DF4" w:rsidRDefault="007F4DF4" w:rsidP="007F4DF4">
      <w:pPr>
        <w:spacing w:before="120" w:after="120" w:line="360" w:lineRule="auto"/>
        <w:rPr>
          <w:rFonts w:ascii="Arial" w:hAnsi="Arial" w:cs="Arial"/>
        </w:rPr>
      </w:pPr>
      <w:r w:rsidRPr="007F4DF4">
        <w:rPr>
          <w:rFonts w:ascii="Arial" w:hAnsi="Arial" w:cs="Arial"/>
          <w:b/>
          <w:bCs/>
        </w:rPr>
        <w:t xml:space="preserve">Dispersal: </w:t>
      </w:r>
      <w:r w:rsidRPr="007F4DF4">
        <w:rPr>
          <w:rFonts w:ascii="Arial" w:hAnsi="Arial" w:cs="Arial"/>
        </w:rPr>
        <w:t>Wind.</w:t>
      </w:r>
    </w:p>
    <w:p w:rsidR="007F4DF4" w:rsidRDefault="00E25AF3" w:rsidP="00E25AF3">
      <w:pPr>
        <w:pStyle w:val="Heading4"/>
        <w:rPr>
          <w:rFonts w:ascii="Arial" w:hAnsi="Arial" w:cs="Arial"/>
          <w:sz w:val="24"/>
          <w:szCs w:val="24"/>
        </w:rPr>
      </w:pPr>
      <w:bookmarkStart w:id="57" w:name="_Toc402335567"/>
      <w:r w:rsidRPr="00E25AF3">
        <w:rPr>
          <w:rFonts w:ascii="Arial" w:hAnsi="Arial" w:cs="Arial"/>
          <w:i/>
          <w:sz w:val="24"/>
          <w:szCs w:val="24"/>
        </w:rPr>
        <w:t>Hedera helix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E25AF3">
        <w:rPr>
          <w:rFonts w:ascii="Arial" w:hAnsi="Arial" w:cs="Arial"/>
          <w:sz w:val="24"/>
          <w:szCs w:val="24"/>
        </w:rPr>
        <w:t>English Ivy</w:t>
      </w:r>
      <w:bookmarkEnd w:id="57"/>
    </w:p>
    <w:p w:rsidR="00E25AF3" w:rsidRDefault="00E25AF3" w:rsidP="00E25AF3">
      <w:r>
        <w:rPr>
          <w:noProof/>
          <w:lang w:eastAsia="en-AU"/>
        </w:rPr>
        <w:drawing>
          <wp:inline distT="0" distB="0" distL="0" distR="0" wp14:anchorId="5A1B7D0B" wp14:editId="6B9906BB">
            <wp:extent cx="2276475" cy="2076450"/>
            <wp:effectExtent l="0" t="0" r="9525" b="0"/>
            <wp:docPr id="34" name="Picture 34" descr="English Ivy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8A417D0" wp14:editId="7A326558">
            <wp:extent cx="1095375" cy="2076450"/>
            <wp:effectExtent l="0" t="0" r="9525" b="0"/>
            <wp:docPr id="35" name="Picture 35" descr="English Ivy. Close up of leaf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Threat: </w:t>
      </w:r>
      <w:r w:rsidRPr="00E25AF3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environmental weed.</w:t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Description: </w:t>
      </w:r>
      <w:r w:rsidRPr="00E25AF3">
        <w:rPr>
          <w:rFonts w:ascii="Arial" w:hAnsi="Arial" w:cs="Arial"/>
        </w:rPr>
        <w:t>Perennial creeper</w:t>
      </w:r>
      <w:r>
        <w:rPr>
          <w:rFonts w:ascii="Arial" w:hAnsi="Arial" w:cs="Arial"/>
        </w:rPr>
        <w:t xml:space="preserve"> and climber growing to 30 metres </w:t>
      </w:r>
      <w:r w:rsidRPr="00E25AF3">
        <w:rPr>
          <w:rFonts w:ascii="Arial" w:hAnsi="Arial" w:cs="Arial"/>
        </w:rPr>
        <w:t>or more in length that can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form dense mats and prevent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revegetation.</w:t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Flowers: </w:t>
      </w:r>
      <w:r w:rsidRPr="00E25AF3">
        <w:rPr>
          <w:rFonts w:ascii="Arial" w:hAnsi="Arial" w:cs="Arial"/>
        </w:rPr>
        <w:t>Greenish-yellow, in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large clusters and each flower is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 xml:space="preserve">1.5–4cm long. </w:t>
      </w:r>
      <w:proofErr w:type="gramStart"/>
      <w:r w:rsidRPr="00E25AF3">
        <w:rPr>
          <w:rFonts w:ascii="Arial" w:hAnsi="Arial" w:cs="Arial"/>
        </w:rPr>
        <w:t>Flowers between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March and July.</w:t>
      </w:r>
      <w:proofErr w:type="gramEnd"/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Fruit: </w:t>
      </w:r>
      <w:r w:rsidRPr="00E25AF3">
        <w:rPr>
          <w:rFonts w:ascii="Arial" w:hAnsi="Arial" w:cs="Arial"/>
        </w:rPr>
        <w:t>Globular light green berry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turns black with one to three hard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seeds in winter when ripe.</w:t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Leaves: </w:t>
      </w:r>
      <w:r w:rsidRPr="00E25AF3">
        <w:rPr>
          <w:rFonts w:ascii="Arial" w:hAnsi="Arial" w:cs="Arial"/>
        </w:rPr>
        <w:t>Alternate, usually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glossy. Dark green but lighter on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the underside. Juvenile (young)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leaves are hand shaped with three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to five fingers (lobes) and have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lighter veins, which harden when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mature.</w:t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Stems: </w:t>
      </w:r>
      <w:r w:rsidRPr="00E25AF3">
        <w:rPr>
          <w:rFonts w:ascii="Arial" w:hAnsi="Arial" w:cs="Arial"/>
        </w:rPr>
        <w:t>Green, flexible and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scrambling when young, turning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woody when mature. Climbing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stems have aerial roots along the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underside.</w:t>
      </w:r>
    </w:p>
    <w:p w:rsidR="00E25AF3" w:rsidRP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Roots: </w:t>
      </w:r>
      <w:r w:rsidRPr="00E25AF3">
        <w:rPr>
          <w:rFonts w:ascii="Arial" w:hAnsi="Arial" w:cs="Arial"/>
        </w:rPr>
        <w:t>Main roots woody, thick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with lateral and taproot features.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Aerial roots, 1–3mm long on side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of stem. Stems re-shoot at nodes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when cut.</w:t>
      </w:r>
    </w:p>
    <w:p w:rsidR="00E25AF3" w:rsidRDefault="00E25AF3" w:rsidP="00E25AF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Note: </w:t>
      </w:r>
      <w:r w:rsidRPr="00E25AF3">
        <w:rPr>
          <w:rFonts w:ascii="Arial" w:hAnsi="Arial" w:cs="Arial"/>
        </w:rPr>
        <w:t>Flowers and fruits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generally only form when ivy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climbs trees or fences to obtain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sunlight. Removal of aerial growth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is critical to prevent flowering and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contain spread. Fruits spread by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birds and animals e.g. foxes. Will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readily grow from vegetative parts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(roots at nodes) and often spread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by the careless disposal of garden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waste.</w:t>
      </w:r>
    </w:p>
    <w:p w:rsidR="00E25AF3" w:rsidRPr="00E25AF3" w:rsidRDefault="00E25AF3" w:rsidP="00E25AF3">
      <w:pPr>
        <w:spacing w:before="120" w:after="120" w:line="360" w:lineRule="auto"/>
        <w:rPr>
          <w:rFonts w:ascii="Arial" w:hAnsi="Arial" w:cs="Arial"/>
          <w:b/>
          <w:bCs/>
        </w:rPr>
      </w:pPr>
      <w:r w:rsidRPr="00E25AF3">
        <w:rPr>
          <w:rFonts w:ascii="Arial" w:hAnsi="Arial" w:cs="Arial"/>
          <w:b/>
          <w:bCs/>
        </w:rPr>
        <w:t xml:space="preserve">Control measures: </w:t>
      </w:r>
      <w:r w:rsidRPr="00E25AF3">
        <w:rPr>
          <w:rFonts w:ascii="Arial" w:hAnsi="Arial" w:cs="Arial"/>
          <w:bCs/>
        </w:rPr>
        <w:t>Hand weeding, cut and paint with suitable herbicide, spot spraying, mulching/smother, scrape and paint with suitable herbicide.</w:t>
      </w:r>
    </w:p>
    <w:p w:rsidR="00E25AF3" w:rsidRDefault="00E25AF3" w:rsidP="00E25AF3">
      <w:pPr>
        <w:spacing w:before="120" w:after="120" w:line="360" w:lineRule="auto"/>
        <w:rPr>
          <w:rFonts w:ascii="Arial" w:hAnsi="Arial" w:cs="Arial"/>
        </w:rPr>
      </w:pPr>
      <w:r w:rsidRPr="00E25AF3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Birds, animals, v</w:t>
      </w:r>
      <w:r w:rsidRPr="00E25AF3">
        <w:rPr>
          <w:rFonts w:ascii="Arial" w:hAnsi="Arial" w:cs="Arial"/>
        </w:rPr>
        <w:t>egetative.</w:t>
      </w:r>
    </w:p>
    <w:p w:rsidR="000675F8" w:rsidRDefault="000675F8" w:rsidP="000675F8">
      <w:pPr>
        <w:pStyle w:val="Heading4"/>
        <w:rPr>
          <w:rFonts w:ascii="Arial" w:hAnsi="Arial" w:cs="Arial"/>
          <w:sz w:val="24"/>
          <w:szCs w:val="24"/>
        </w:rPr>
      </w:pPr>
      <w:bookmarkStart w:id="58" w:name="_Toc402335568"/>
      <w:r w:rsidRPr="000675F8">
        <w:rPr>
          <w:rFonts w:ascii="Arial" w:hAnsi="Arial" w:cs="Arial"/>
          <w:i/>
          <w:sz w:val="24"/>
          <w:szCs w:val="24"/>
        </w:rPr>
        <w:t>Lonicera japonica</w:t>
      </w:r>
      <w:r>
        <w:rPr>
          <w:rFonts w:ascii="Arial" w:hAnsi="Arial" w:cs="Arial"/>
          <w:sz w:val="24"/>
          <w:szCs w:val="24"/>
        </w:rPr>
        <w:t xml:space="preserve">, </w:t>
      </w:r>
      <w:r w:rsidRPr="000675F8">
        <w:rPr>
          <w:rFonts w:ascii="Arial" w:hAnsi="Arial" w:cs="Arial"/>
          <w:sz w:val="24"/>
          <w:szCs w:val="24"/>
        </w:rPr>
        <w:t>Japanese Honeysuckle</w:t>
      </w:r>
      <w:bookmarkEnd w:id="58"/>
    </w:p>
    <w:p w:rsidR="000675F8" w:rsidRDefault="000675F8" w:rsidP="000675F8">
      <w:r>
        <w:rPr>
          <w:noProof/>
          <w:lang w:eastAsia="en-AU"/>
        </w:rPr>
        <w:drawing>
          <wp:inline distT="0" distB="0" distL="0" distR="0" wp14:anchorId="7A66D88D" wp14:editId="568E9587">
            <wp:extent cx="2276475" cy="2066925"/>
            <wp:effectExtent l="0" t="0" r="9525" b="9525"/>
            <wp:docPr id="36" name="Picture 36" descr="Japanese Honeysuck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5F8">
        <w:t xml:space="preserve"> </w:t>
      </w:r>
      <w:r>
        <w:rPr>
          <w:noProof/>
          <w:lang w:eastAsia="en-AU"/>
        </w:rPr>
        <w:drawing>
          <wp:inline distT="0" distB="0" distL="0" distR="0" wp14:anchorId="370B4312" wp14:editId="4618DA03">
            <wp:extent cx="1095375" cy="2076450"/>
            <wp:effectExtent l="0" t="0" r="9525" b="0"/>
            <wp:docPr id="37" name="Picture 37" descr="Japanese Honeysuckle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Threat: </w:t>
      </w:r>
      <w:r w:rsidRPr="000675F8">
        <w:rPr>
          <w:rFonts w:ascii="Arial" w:hAnsi="Arial" w:cs="Arial"/>
        </w:rPr>
        <w:t>High threat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environmental weed.</w:t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Description: </w:t>
      </w:r>
      <w:r w:rsidRPr="000675F8">
        <w:rPr>
          <w:rFonts w:ascii="Arial" w:hAnsi="Arial" w:cs="Arial"/>
        </w:rPr>
        <w:t>A large semi</w:t>
      </w:r>
      <w:r w:rsidR="00B23EFD">
        <w:rPr>
          <w:rFonts w:ascii="Arial" w:hAnsi="Arial" w:cs="Arial"/>
        </w:rPr>
        <w:t>-</w:t>
      </w:r>
      <w:r w:rsidRPr="000675F8">
        <w:rPr>
          <w:rFonts w:ascii="Arial" w:hAnsi="Arial" w:cs="Arial"/>
        </w:rPr>
        <w:t>deciduous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vine that climbs by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twisting its stems around trunks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and limbs of trees or other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vertical objects.</w:t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0675F8">
        <w:rPr>
          <w:rFonts w:ascii="Arial" w:hAnsi="Arial" w:cs="Arial"/>
          <w:b/>
          <w:bCs/>
        </w:rPr>
        <w:t xml:space="preserve">Flowers: </w:t>
      </w:r>
      <w:r w:rsidRPr="000675F8">
        <w:rPr>
          <w:rFonts w:ascii="Arial" w:hAnsi="Arial" w:cs="Arial"/>
        </w:rPr>
        <w:t>Creamy white to yellow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or occasionally pink, in pairs,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two-lipped with four lobes to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4cm long.</w:t>
      </w:r>
      <w:proofErr w:type="gramEnd"/>
      <w:r w:rsidRPr="000675F8">
        <w:rPr>
          <w:rFonts w:ascii="Arial" w:hAnsi="Arial" w:cs="Arial"/>
        </w:rPr>
        <w:t xml:space="preserve"> Sweetly scented and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produced throughout spring to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early summer.</w:t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Fruit: </w:t>
      </w:r>
      <w:r w:rsidRPr="000675F8">
        <w:rPr>
          <w:rFonts w:ascii="Arial" w:hAnsi="Arial" w:cs="Arial"/>
        </w:rPr>
        <w:t>Globular, dark blue to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black berry with single black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seed and ripens in summer.</w:t>
      </w:r>
    </w:p>
    <w:p w:rsidR="000675F8" w:rsidRPr="000675F8" w:rsidRDefault="000675F8" w:rsidP="00B23EF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Leaves: </w:t>
      </w:r>
      <w:r w:rsidRPr="000675F8">
        <w:rPr>
          <w:rFonts w:ascii="Arial" w:hAnsi="Arial" w:cs="Arial"/>
        </w:rPr>
        <w:t>Opposite, oval to oblong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shaped, 3–7cm long and 1–3cm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 xml:space="preserve">wide. </w:t>
      </w:r>
      <w:proofErr w:type="gramStart"/>
      <w:r w:rsidRPr="000675F8">
        <w:rPr>
          <w:rFonts w:ascii="Arial" w:hAnsi="Arial" w:cs="Arial"/>
        </w:rPr>
        <w:t>Leaf margins entire or with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variable lobes (juvenile leaves).</w:t>
      </w:r>
      <w:proofErr w:type="gramEnd"/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Plant may lose some leaves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during winter.</w:t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Stems: </w:t>
      </w:r>
      <w:r w:rsidRPr="000675F8">
        <w:rPr>
          <w:rFonts w:ascii="Arial" w:hAnsi="Arial" w:cs="Arial"/>
        </w:rPr>
        <w:t>Young stems are covered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 xml:space="preserve">with fine </w:t>
      </w:r>
      <w:proofErr w:type="gramStart"/>
      <w:r w:rsidRPr="000675F8">
        <w:rPr>
          <w:rFonts w:ascii="Arial" w:hAnsi="Arial" w:cs="Arial"/>
        </w:rPr>
        <w:t>hairs,</w:t>
      </w:r>
      <w:proofErr w:type="gramEnd"/>
      <w:r w:rsidRPr="000675F8">
        <w:rPr>
          <w:rFonts w:ascii="Arial" w:hAnsi="Arial" w:cs="Arial"/>
        </w:rPr>
        <w:t xml:space="preserve"> older stems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become woody and have brown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bark that peels off in shreds.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Stems produce roots at nodes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when they contact soil.</w:t>
      </w:r>
    </w:p>
    <w:p w:rsidR="000675F8" w:rsidRPr="000675F8" w:rsidRDefault="000675F8" w:rsidP="00B23EF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Note: </w:t>
      </w:r>
      <w:r w:rsidRPr="000675F8">
        <w:rPr>
          <w:rFonts w:ascii="Arial" w:hAnsi="Arial" w:cs="Arial"/>
        </w:rPr>
        <w:t>Adult plants rapid growing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during autumn and spring and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can cover up to 10</w:t>
      </w:r>
      <w:r w:rsidR="00B23EFD">
        <w:rPr>
          <w:rFonts w:ascii="Arial" w:hAnsi="Arial" w:cs="Arial"/>
        </w:rPr>
        <w:t>m</w:t>
      </w:r>
      <w:r w:rsidRPr="000675F8">
        <w:rPr>
          <w:rFonts w:ascii="Arial" w:hAnsi="Arial" w:cs="Arial"/>
        </w:rPr>
        <w:t>2 in one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 xml:space="preserve">season. </w:t>
      </w:r>
      <w:proofErr w:type="gramStart"/>
      <w:r w:rsidRPr="000675F8">
        <w:rPr>
          <w:rFonts w:ascii="Arial" w:hAnsi="Arial" w:cs="Arial"/>
        </w:rPr>
        <w:t>Reproduces vegetatively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and by seed.</w:t>
      </w:r>
      <w:proofErr w:type="gramEnd"/>
      <w:r w:rsidRPr="000675F8">
        <w:rPr>
          <w:rFonts w:ascii="Arial" w:hAnsi="Arial" w:cs="Arial"/>
        </w:rPr>
        <w:t xml:space="preserve"> Fruits spread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by birds, animals (foxes) and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careless disposal of garden</w:t>
      </w:r>
      <w:r w:rsidR="00B23EFD">
        <w:rPr>
          <w:rFonts w:ascii="Arial" w:hAnsi="Arial" w:cs="Arial"/>
        </w:rPr>
        <w:t xml:space="preserve"> </w:t>
      </w:r>
      <w:r w:rsidRPr="000675F8">
        <w:rPr>
          <w:rFonts w:ascii="Arial" w:hAnsi="Arial" w:cs="Arial"/>
        </w:rPr>
        <w:t>waste.</w:t>
      </w:r>
    </w:p>
    <w:p w:rsidR="000675F8" w:rsidRPr="000675F8" w:rsidRDefault="000675F8" w:rsidP="000675F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0675F8">
        <w:rPr>
          <w:rFonts w:ascii="Arial" w:hAnsi="Arial" w:cs="Arial"/>
          <w:b/>
          <w:bCs/>
        </w:rPr>
        <w:t xml:space="preserve">Control measures: </w:t>
      </w:r>
      <w:r w:rsidRPr="00B23EFD">
        <w:rPr>
          <w:rFonts w:ascii="Arial" w:hAnsi="Arial" w:cs="Arial"/>
          <w:bCs/>
        </w:rPr>
        <w:t>Hand weeding, spot spraying, cut and paint with suitable herbicide</w:t>
      </w:r>
      <w:r w:rsidR="00B23EFD">
        <w:rPr>
          <w:rFonts w:ascii="Arial" w:hAnsi="Arial" w:cs="Arial"/>
          <w:bCs/>
        </w:rPr>
        <w:t>.</w:t>
      </w:r>
    </w:p>
    <w:p w:rsidR="000675F8" w:rsidRDefault="000675F8" w:rsidP="000675F8">
      <w:pPr>
        <w:spacing w:before="120" w:after="120" w:line="360" w:lineRule="auto"/>
        <w:rPr>
          <w:rFonts w:ascii="Arial" w:hAnsi="Arial" w:cs="Arial"/>
        </w:rPr>
      </w:pPr>
      <w:r w:rsidRPr="000675F8">
        <w:rPr>
          <w:rFonts w:ascii="Arial" w:hAnsi="Arial" w:cs="Arial"/>
          <w:b/>
          <w:bCs/>
        </w:rPr>
        <w:t xml:space="preserve">Dispersal: </w:t>
      </w:r>
      <w:r w:rsidR="00B23EFD">
        <w:rPr>
          <w:rFonts w:ascii="Arial" w:hAnsi="Arial" w:cs="Arial"/>
        </w:rPr>
        <w:t>Water, vegetative, w</w:t>
      </w:r>
      <w:r w:rsidRPr="000675F8">
        <w:rPr>
          <w:rFonts w:ascii="Arial" w:hAnsi="Arial" w:cs="Arial"/>
        </w:rPr>
        <w:t>ind.</w:t>
      </w:r>
    </w:p>
    <w:p w:rsidR="008138DC" w:rsidRDefault="008138DC" w:rsidP="008138DC">
      <w:pPr>
        <w:pStyle w:val="Heading4"/>
        <w:rPr>
          <w:rFonts w:ascii="Arial" w:hAnsi="Arial" w:cs="Arial"/>
          <w:sz w:val="24"/>
          <w:szCs w:val="24"/>
        </w:rPr>
      </w:pPr>
      <w:bookmarkStart w:id="59" w:name="_Toc402335569"/>
      <w:r w:rsidRPr="008138DC">
        <w:rPr>
          <w:rFonts w:ascii="Arial" w:hAnsi="Arial" w:cs="Arial"/>
          <w:i/>
          <w:sz w:val="24"/>
          <w:szCs w:val="24"/>
        </w:rPr>
        <w:t>Tradescantia fluminensis</w:t>
      </w:r>
      <w:r>
        <w:rPr>
          <w:rFonts w:ascii="Arial" w:hAnsi="Arial" w:cs="Arial"/>
          <w:sz w:val="24"/>
          <w:szCs w:val="24"/>
        </w:rPr>
        <w:t xml:space="preserve">, </w:t>
      </w:r>
      <w:r w:rsidRPr="008138DC">
        <w:rPr>
          <w:rFonts w:ascii="Arial" w:hAnsi="Arial" w:cs="Arial"/>
          <w:sz w:val="24"/>
          <w:szCs w:val="24"/>
        </w:rPr>
        <w:t>Wandering Creeper</w:t>
      </w:r>
      <w:bookmarkEnd w:id="59"/>
    </w:p>
    <w:p w:rsidR="008138DC" w:rsidRDefault="008138DC" w:rsidP="008138DC">
      <w:r>
        <w:rPr>
          <w:noProof/>
          <w:lang w:eastAsia="en-AU"/>
        </w:rPr>
        <w:drawing>
          <wp:inline distT="0" distB="0" distL="0" distR="0" wp14:anchorId="42708213" wp14:editId="713AFCB3">
            <wp:extent cx="2276475" cy="2076450"/>
            <wp:effectExtent l="0" t="0" r="9525" b="0"/>
            <wp:docPr id="38" name="Picture 38" descr="Wandering Creep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8DC">
        <w:t xml:space="preserve"> </w:t>
      </w:r>
      <w:r>
        <w:rPr>
          <w:noProof/>
          <w:lang w:eastAsia="en-AU"/>
        </w:rPr>
        <w:drawing>
          <wp:inline distT="0" distB="0" distL="0" distR="0" wp14:anchorId="7EFD4B25" wp14:editId="5638CED7">
            <wp:extent cx="1095375" cy="2076450"/>
            <wp:effectExtent l="0" t="0" r="9525" b="0"/>
            <wp:docPr id="39" name="Picture 39" descr="Wandering Creeper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Threat: </w:t>
      </w:r>
      <w:r w:rsidRPr="008138DC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environmental weed.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Description: </w:t>
      </w:r>
      <w:r w:rsidRPr="008138DC">
        <w:rPr>
          <w:rFonts w:ascii="Arial" w:hAnsi="Arial" w:cs="Arial"/>
        </w:rPr>
        <w:t>Evergreen, semi</w:t>
      </w:r>
      <w:r>
        <w:rPr>
          <w:rFonts w:ascii="Arial" w:hAnsi="Arial" w:cs="Arial"/>
        </w:rPr>
        <w:t>-</w:t>
      </w:r>
      <w:r w:rsidRPr="008138DC">
        <w:rPr>
          <w:rFonts w:ascii="Arial" w:hAnsi="Arial" w:cs="Arial"/>
        </w:rPr>
        <w:t>succulent,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rampant creeper that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forms dense mats to 60cm deep.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It readily smothers indigenous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plants and prevents regeneration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of all plants both indigenous and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introduced.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Flowers: </w:t>
      </w:r>
      <w:r w:rsidRPr="008138DC">
        <w:rPr>
          <w:rFonts w:ascii="Arial" w:hAnsi="Arial" w:cs="Arial"/>
        </w:rPr>
        <w:t>Small white star-shaped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flowers with three petals that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emerge from two leaf-like bracts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in spring and summer.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Leaves: </w:t>
      </w:r>
      <w:r w:rsidRPr="008138DC">
        <w:rPr>
          <w:rFonts w:ascii="Arial" w:hAnsi="Arial" w:cs="Arial"/>
        </w:rPr>
        <w:t>Shiny mid-green ovate</w:t>
      </w:r>
      <w:r>
        <w:rPr>
          <w:rFonts w:ascii="Arial" w:hAnsi="Arial" w:cs="Arial"/>
        </w:rPr>
        <w:t>-</w:t>
      </w:r>
      <w:r w:rsidRPr="008138DC">
        <w:rPr>
          <w:rFonts w:ascii="Arial" w:hAnsi="Arial" w:cs="Arial"/>
        </w:rPr>
        <w:t>lanceolate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leaves 3–6cm long and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1–3cm wide with the leaf base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forming a sheath around the stem.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Parallel veined and fleshy.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Stems: </w:t>
      </w:r>
      <w:r w:rsidRPr="008138DC">
        <w:rPr>
          <w:rFonts w:ascii="Arial" w:hAnsi="Arial" w:cs="Arial"/>
        </w:rPr>
        <w:t>Succulent, brittle,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branching and trailing. Forms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 xml:space="preserve">shallow roots at </w:t>
      </w:r>
      <w:proofErr w:type="gramStart"/>
      <w:r w:rsidRPr="008138DC">
        <w:rPr>
          <w:rFonts w:ascii="Arial" w:hAnsi="Arial" w:cs="Arial"/>
        </w:rPr>
        <w:t>nodes which is</w:t>
      </w:r>
      <w:proofErr w:type="gramEnd"/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the primary means of spread.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Note: </w:t>
      </w:r>
      <w:r w:rsidRPr="008138DC">
        <w:rPr>
          <w:rFonts w:ascii="Arial" w:hAnsi="Arial" w:cs="Arial"/>
        </w:rPr>
        <w:t>Invades riparian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environments, moist woodlands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and forests. Seedlings very rarely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recorded. Rampant vegetative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spread where one noded bit of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stem will root and form stems.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</w:rPr>
        <w:t>Plants readily spread by water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movement during floods and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 xml:space="preserve">dumping garden waste. </w:t>
      </w:r>
      <w:proofErr w:type="gramStart"/>
      <w:r w:rsidRPr="008138DC">
        <w:rPr>
          <w:rFonts w:ascii="Arial" w:hAnsi="Arial" w:cs="Arial"/>
        </w:rPr>
        <w:t>Growth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rapid with stems able to spread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several metres in one year under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favourable conditions.</w:t>
      </w:r>
      <w:proofErr w:type="gramEnd"/>
      <w:r w:rsidRPr="008138DC">
        <w:rPr>
          <w:rFonts w:ascii="Arial" w:hAnsi="Arial" w:cs="Arial"/>
        </w:rPr>
        <w:t xml:space="preserve"> Very toxic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to cattle, causing rapid death if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eaten, and promotes allergenic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reactions in dogs.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8138DC">
        <w:rPr>
          <w:rFonts w:ascii="Arial" w:hAnsi="Arial" w:cs="Arial"/>
        </w:rPr>
        <w:t>Native Wandering Creeper</w:t>
      </w:r>
      <w:r>
        <w:rPr>
          <w:rFonts w:ascii="Arial" w:hAnsi="Arial" w:cs="Arial"/>
        </w:rPr>
        <w:t xml:space="preserve"> </w:t>
      </w:r>
      <w:r w:rsidRPr="008138DC">
        <w:rPr>
          <w:rFonts w:ascii="Arial" w:hAnsi="Arial" w:cs="Arial"/>
        </w:rPr>
        <w:t>(</w:t>
      </w:r>
      <w:r w:rsidRPr="008138DC">
        <w:rPr>
          <w:rFonts w:ascii="Arial" w:hAnsi="Arial" w:cs="Arial"/>
          <w:i/>
          <w:iCs/>
        </w:rPr>
        <w:t>Commelina cyanea</w:t>
      </w:r>
      <w:r w:rsidRPr="008138DC">
        <w:rPr>
          <w:rFonts w:ascii="Arial" w:hAnsi="Arial" w:cs="Arial"/>
        </w:rPr>
        <w:t>).</w:t>
      </w:r>
    </w:p>
    <w:p w:rsidR="008138DC" w:rsidRPr="008138DC" w:rsidRDefault="008138DC" w:rsidP="008138D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8138DC">
        <w:rPr>
          <w:rFonts w:ascii="Arial" w:hAnsi="Arial" w:cs="Arial"/>
          <w:b/>
          <w:bCs/>
        </w:rPr>
        <w:t xml:space="preserve">Control measures: </w:t>
      </w:r>
      <w:r w:rsidRPr="008138DC">
        <w:rPr>
          <w:rFonts w:ascii="Arial" w:hAnsi="Arial" w:cs="Arial"/>
          <w:bCs/>
        </w:rPr>
        <w:t>Hand weeding, spot spraying, solarisation.</w:t>
      </w:r>
    </w:p>
    <w:p w:rsidR="008138DC" w:rsidRDefault="008138DC" w:rsidP="008138DC">
      <w:pPr>
        <w:spacing w:before="120" w:after="120" w:line="360" w:lineRule="auto"/>
        <w:rPr>
          <w:rFonts w:ascii="Arial" w:hAnsi="Arial" w:cs="Arial"/>
        </w:rPr>
      </w:pPr>
      <w:r w:rsidRPr="008138DC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Birds, w</w:t>
      </w:r>
      <w:r w:rsidRPr="008138DC">
        <w:rPr>
          <w:rFonts w:ascii="Arial" w:hAnsi="Arial" w:cs="Arial"/>
        </w:rPr>
        <w:t xml:space="preserve">ater, </w:t>
      </w:r>
      <w:r>
        <w:rPr>
          <w:rFonts w:ascii="Arial" w:hAnsi="Arial" w:cs="Arial"/>
        </w:rPr>
        <w:t>seeds, w</w:t>
      </w:r>
      <w:r w:rsidRPr="008138DC">
        <w:rPr>
          <w:rFonts w:ascii="Arial" w:hAnsi="Arial" w:cs="Arial"/>
        </w:rPr>
        <w:t>ind.</w:t>
      </w:r>
    </w:p>
    <w:p w:rsidR="008138DC" w:rsidRDefault="00C80661" w:rsidP="00C80661">
      <w:pPr>
        <w:pStyle w:val="Heading4"/>
        <w:rPr>
          <w:rFonts w:ascii="Arial" w:hAnsi="Arial" w:cs="Arial"/>
          <w:sz w:val="24"/>
          <w:szCs w:val="24"/>
        </w:rPr>
      </w:pPr>
      <w:bookmarkStart w:id="60" w:name="_Toc402335570"/>
      <w:r w:rsidRPr="00C80661">
        <w:rPr>
          <w:rFonts w:ascii="Arial" w:hAnsi="Arial" w:cs="Arial"/>
          <w:i/>
          <w:sz w:val="24"/>
          <w:szCs w:val="24"/>
        </w:rPr>
        <w:t>Vinca major</w:t>
      </w:r>
      <w:r>
        <w:rPr>
          <w:rFonts w:ascii="Arial" w:hAnsi="Arial" w:cs="Arial"/>
          <w:sz w:val="24"/>
          <w:szCs w:val="24"/>
        </w:rPr>
        <w:t xml:space="preserve">, </w:t>
      </w:r>
      <w:r w:rsidRPr="00C80661">
        <w:rPr>
          <w:rFonts w:ascii="Arial" w:hAnsi="Arial" w:cs="Arial"/>
          <w:sz w:val="24"/>
          <w:szCs w:val="24"/>
        </w:rPr>
        <w:t>Blue Periwinkle</w:t>
      </w:r>
      <w:bookmarkEnd w:id="60"/>
    </w:p>
    <w:p w:rsidR="00C80661" w:rsidRDefault="00C80661" w:rsidP="00C80661">
      <w:r>
        <w:rPr>
          <w:noProof/>
          <w:lang w:eastAsia="en-AU"/>
        </w:rPr>
        <w:drawing>
          <wp:inline distT="0" distB="0" distL="0" distR="0" wp14:anchorId="5C63E672" wp14:editId="7F8C832B">
            <wp:extent cx="3343275" cy="2076450"/>
            <wp:effectExtent l="0" t="0" r="9525" b="0"/>
            <wp:docPr id="40" name="Picture 40" descr="Blue Periwink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Threat: </w:t>
      </w:r>
      <w:r w:rsidRPr="00C80661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environmental weed.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Description: </w:t>
      </w:r>
      <w:r w:rsidRPr="00C80661">
        <w:rPr>
          <w:rFonts w:ascii="Arial" w:hAnsi="Arial" w:cs="Arial"/>
        </w:rPr>
        <w:t>A perennial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creeper that forms dense mats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from an extensive root system.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It smothers other desirable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plants including indigenous and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regenerating plants.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Flowers: </w:t>
      </w:r>
      <w:r w:rsidRPr="00C80661">
        <w:rPr>
          <w:rFonts w:ascii="Arial" w:hAnsi="Arial" w:cs="Arial"/>
        </w:rPr>
        <w:t>Single blue-mauve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flowers sometimes white with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five petals fused at base to form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a tube, 3–5cm across. Flowers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appear May to December.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Fruit: </w:t>
      </w:r>
      <w:r w:rsidRPr="00C80661">
        <w:rPr>
          <w:rFonts w:ascii="Arial" w:hAnsi="Arial" w:cs="Arial"/>
        </w:rPr>
        <w:t>Seeds are contained in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small, paired, woody structures.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Leaves: </w:t>
      </w:r>
      <w:r w:rsidRPr="00C80661">
        <w:rPr>
          <w:rFonts w:ascii="Arial" w:hAnsi="Arial" w:cs="Arial"/>
        </w:rPr>
        <w:t>Smooth, broadly oval</w:t>
      </w:r>
      <w:r>
        <w:rPr>
          <w:rFonts w:ascii="Arial" w:hAnsi="Arial" w:cs="Arial"/>
        </w:rPr>
        <w:t>-</w:t>
      </w:r>
      <w:r w:rsidRPr="00C80661">
        <w:rPr>
          <w:rFonts w:ascii="Arial" w:hAnsi="Arial" w:cs="Arial"/>
        </w:rPr>
        <w:t>shaped, dark green, semi-glossy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above and paler below, 3–8cm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long and 1–4cm wide with fine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hairs on the edges of leaves and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 xml:space="preserve">main vein. </w:t>
      </w:r>
      <w:proofErr w:type="gramStart"/>
      <w:r w:rsidRPr="00C80661">
        <w:rPr>
          <w:rFonts w:ascii="Arial" w:hAnsi="Arial" w:cs="Arial"/>
        </w:rPr>
        <w:t>Arranged opposite,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clasping the stem and at right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angles to those above and below.</w:t>
      </w:r>
      <w:proofErr w:type="gramEnd"/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Stems: </w:t>
      </w:r>
      <w:r w:rsidRPr="00C80661">
        <w:rPr>
          <w:rFonts w:ascii="Arial" w:hAnsi="Arial" w:cs="Arial"/>
        </w:rPr>
        <w:t>Mostly green turning</w:t>
      </w:r>
      <w:r>
        <w:rPr>
          <w:rFonts w:ascii="Arial" w:hAnsi="Arial" w:cs="Arial"/>
        </w:rPr>
        <w:t xml:space="preserve"> </w:t>
      </w:r>
      <w:r w:rsidR="00F27BEB">
        <w:rPr>
          <w:rFonts w:ascii="Arial" w:hAnsi="Arial" w:cs="Arial"/>
        </w:rPr>
        <w:t>woody at the base. Up to one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m</w:t>
      </w:r>
      <w:r>
        <w:rPr>
          <w:rFonts w:ascii="Arial" w:hAnsi="Arial" w:cs="Arial"/>
        </w:rPr>
        <w:t>etre</w:t>
      </w:r>
      <w:r w:rsidRPr="00C80661">
        <w:rPr>
          <w:rFonts w:ascii="Arial" w:hAnsi="Arial" w:cs="Arial"/>
        </w:rPr>
        <w:t xml:space="preserve"> long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and may layer at tips.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Note: </w:t>
      </w:r>
      <w:r w:rsidRPr="00C80661">
        <w:rPr>
          <w:rFonts w:ascii="Arial" w:hAnsi="Arial" w:cs="Arial"/>
        </w:rPr>
        <w:t>Has deep layered root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 xml:space="preserve">system. </w:t>
      </w:r>
      <w:proofErr w:type="gramStart"/>
      <w:r w:rsidRPr="00C80661">
        <w:rPr>
          <w:rFonts w:ascii="Arial" w:hAnsi="Arial" w:cs="Arial"/>
        </w:rPr>
        <w:t>Able to spread rapidly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by vegetative growth in heavily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shaded conditions.</w:t>
      </w:r>
      <w:proofErr w:type="gramEnd"/>
      <w:r w:rsidRPr="00C80661">
        <w:rPr>
          <w:rFonts w:ascii="Arial" w:hAnsi="Arial" w:cs="Arial"/>
        </w:rPr>
        <w:t xml:space="preserve"> Often spread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through the careless disposal of</w:t>
      </w:r>
      <w:r>
        <w:rPr>
          <w:rFonts w:ascii="Arial" w:hAnsi="Arial" w:cs="Arial"/>
        </w:rPr>
        <w:t xml:space="preserve"> </w:t>
      </w:r>
      <w:r w:rsidRPr="00C80661">
        <w:rPr>
          <w:rFonts w:ascii="Arial" w:hAnsi="Arial" w:cs="Arial"/>
        </w:rPr>
        <w:t>garden waste.</w:t>
      </w:r>
    </w:p>
    <w:p w:rsidR="00C80661" w:rsidRPr="00C80661" w:rsidRDefault="00C80661" w:rsidP="00C8066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C80661">
        <w:rPr>
          <w:rFonts w:ascii="Arial" w:hAnsi="Arial" w:cs="Arial"/>
          <w:b/>
          <w:bCs/>
        </w:rPr>
        <w:t xml:space="preserve">Control measures: </w:t>
      </w:r>
      <w:r w:rsidRPr="00C80661">
        <w:rPr>
          <w:rFonts w:ascii="Arial" w:hAnsi="Arial" w:cs="Arial"/>
          <w:bCs/>
        </w:rPr>
        <w:t>Hand weeding, spot spraying, solarisation, smothering/mulching.</w:t>
      </w:r>
    </w:p>
    <w:p w:rsidR="00C80661" w:rsidRDefault="00C80661" w:rsidP="00C80661">
      <w:pPr>
        <w:spacing w:before="120" w:after="120" w:line="360" w:lineRule="auto"/>
        <w:rPr>
          <w:rFonts w:ascii="Arial" w:hAnsi="Arial" w:cs="Arial"/>
        </w:rPr>
      </w:pPr>
      <w:r w:rsidRPr="00C80661">
        <w:rPr>
          <w:rFonts w:ascii="Arial" w:hAnsi="Arial" w:cs="Arial"/>
          <w:b/>
          <w:bCs/>
        </w:rPr>
        <w:t xml:space="preserve">Dispersal: </w:t>
      </w:r>
      <w:r w:rsidRPr="00C80661">
        <w:rPr>
          <w:rFonts w:ascii="Arial" w:hAnsi="Arial" w:cs="Arial"/>
        </w:rPr>
        <w:t>Bi</w:t>
      </w:r>
      <w:r>
        <w:rPr>
          <w:rFonts w:ascii="Arial" w:hAnsi="Arial" w:cs="Arial"/>
        </w:rPr>
        <w:t>rds, a</w:t>
      </w:r>
      <w:r w:rsidRPr="00C80661">
        <w:rPr>
          <w:rFonts w:ascii="Arial" w:hAnsi="Arial" w:cs="Arial"/>
        </w:rPr>
        <w:t xml:space="preserve">nimals, </w:t>
      </w:r>
      <w:r>
        <w:rPr>
          <w:rFonts w:ascii="Arial" w:hAnsi="Arial" w:cs="Arial"/>
        </w:rPr>
        <w:t>v</w:t>
      </w:r>
      <w:r w:rsidRPr="00C80661">
        <w:rPr>
          <w:rFonts w:ascii="Arial" w:hAnsi="Arial" w:cs="Arial"/>
        </w:rPr>
        <w:t>egetative.</w:t>
      </w:r>
    </w:p>
    <w:p w:rsidR="00345AB0" w:rsidRDefault="00345AB0" w:rsidP="00345AB0">
      <w:pPr>
        <w:pStyle w:val="Heading3"/>
        <w:rPr>
          <w:rFonts w:ascii="Arial" w:hAnsi="Arial" w:cs="Arial"/>
        </w:rPr>
      </w:pPr>
      <w:bookmarkStart w:id="61" w:name="_Toc402335571"/>
      <w:r>
        <w:rPr>
          <w:rFonts w:ascii="Arial" w:hAnsi="Arial" w:cs="Arial"/>
        </w:rPr>
        <w:t>Small to medium shrubs</w:t>
      </w:r>
      <w:bookmarkEnd w:id="61"/>
    </w:p>
    <w:p w:rsidR="00345AB0" w:rsidRDefault="00345AB0" w:rsidP="00345AB0">
      <w:pPr>
        <w:pStyle w:val="Heading4"/>
        <w:rPr>
          <w:rFonts w:ascii="Arial" w:hAnsi="Arial" w:cs="Arial"/>
          <w:sz w:val="24"/>
          <w:szCs w:val="24"/>
        </w:rPr>
      </w:pPr>
      <w:bookmarkStart w:id="62" w:name="_Toc402335572"/>
      <w:r w:rsidRPr="00345AB0">
        <w:rPr>
          <w:rFonts w:ascii="Arial" w:hAnsi="Arial" w:cs="Arial"/>
          <w:i/>
          <w:sz w:val="24"/>
          <w:szCs w:val="24"/>
        </w:rPr>
        <w:t>Acacia longifolia var. longifolia,</w:t>
      </w:r>
      <w:r>
        <w:rPr>
          <w:rFonts w:ascii="Arial" w:hAnsi="Arial" w:cs="Arial"/>
          <w:sz w:val="24"/>
          <w:szCs w:val="24"/>
        </w:rPr>
        <w:t xml:space="preserve"> </w:t>
      </w:r>
      <w:r w:rsidRPr="00345AB0">
        <w:rPr>
          <w:rFonts w:ascii="Arial" w:hAnsi="Arial" w:cs="Arial"/>
          <w:sz w:val="24"/>
          <w:szCs w:val="24"/>
        </w:rPr>
        <w:t>Sallow Wattle</w:t>
      </w:r>
      <w:bookmarkEnd w:id="62"/>
    </w:p>
    <w:p w:rsidR="00345AB0" w:rsidRDefault="00345AB0" w:rsidP="00345AB0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41" name="Picture 41" descr="Sallow Watt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5AB0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42" name="Picture 42" descr="Sallow Wattle. Close up of leaves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Threat: </w:t>
      </w:r>
      <w:r w:rsidRPr="00345AB0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environmental weed.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Description: </w:t>
      </w:r>
      <w:r w:rsidRPr="00345AB0">
        <w:rPr>
          <w:rFonts w:ascii="Arial" w:hAnsi="Arial" w:cs="Arial"/>
        </w:rPr>
        <w:t>Erect large shrub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or small tree that can spread to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345AB0">
        <w:rPr>
          <w:rFonts w:ascii="Arial" w:hAnsi="Arial" w:cs="Arial"/>
        </w:rPr>
        <w:t xml:space="preserve"> with bright yellow flowers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and flattened leaf structures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(phyllodes).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Flowers: </w:t>
      </w:r>
      <w:r w:rsidRPr="00345AB0">
        <w:rPr>
          <w:rFonts w:ascii="Arial" w:hAnsi="Arial" w:cs="Arial"/>
        </w:rPr>
        <w:t>Bright, yellow and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clustered in dense cylindrical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spikes 2–5cm long in axils along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branches, flowering late winter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to spring.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Fruit: </w:t>
      </w:r>
      <w:r w:rsidRPr="00345AB0">
        <w:rPr>
          <w:rFonts w:ascii="Arial" w:hAnsi="Arial" w:cs="Arial"/>
        </w:rPr>
        <w:t>Fairly straight pod 5–15cm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long with four to 10 seeds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and maturing in late spring to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summer.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Leaves: </w:t>
      </w:r>
      <w:r w:rsidRPr="00345AB0">
        <w:rPr>
          <w:rFonts w:ascii="Arial" w:hAnsi="Arial" w:cs="Arial"/>
        </w:rPr>
        <w:t>Phyllodes alternate,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linear, tapering to blunt tip and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more than seven times as long as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broad, with two to three obvious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parallel veins. There is a gland at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the base of the phyllode.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Stems: </w:t>
      </w:r>
      <w:r w:rsidRPr="00345AB0">
        <w:rPr>
          <w:rFonts w:ascii="Arial" w:hAnsi="Arial" w:cs="Arial"/>
        </w:rPr>
        <w:t>Smooth angular, green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to reddish-green, becoming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rounded, woody and grey with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age.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Note: </w:t>
      </w:r>
      <w:r w:rsidRPr="00345AB0">
        <w:rPr>
          <w:rFonts w:ascii="Arial" w:hAnsi="Arial" w:cs="Arial"/>
        </w:rPr>
        <w:t>Sallow wattle invades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heathlands, woodlands, forests,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riparian habitats, grassland,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coastal dunes, scrub, river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systems and catchments. Seeds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long lived in soil and regenerate</w:t>
      </w:r>
      <w:r>
        <w:rPr>
          <w:rFonts w:ascii="Arial" w:hAnsi="Arial" w:cs="Arial"/>
        </w:rPr>
        <w:t xml:space="preserve"> </w:t>
      </w:r>
      <w:r w:rsidRPr="00345AB0">
        <w:rPr>
          <w:rFonts w:ascii="Arial" w:hAnsi="Arial" w:cs="Arial"/>
        </w:rPr>
        <w:t>readily after fire.</w:t>
      </w:r>
    </w:p>
    <w:p w:rsidR="00345AB0" w:rsidRPr="00345AB0" w:rsidRDefault="00345AB0" w:rsidP="00345AB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345AB0">
        <w:rPr>
          <w:rFonts w:ascii="Arial" w:hAnsi="Arial" w:cs="Arial"/>
          <w:b/>
          <w:bCs/>
        </w:rPr>
        <w:t>Control measures:</w:t>
      </w:r>
      <w:r w:rsidRPr="00345AB0">
        <w:rPr>
          <w:rFonts w:ascii="Arial" w:hAnsi="Arial" w:cs="Arial"/>
          <w:bCs/>
        </w:rPr>
        <w:t xml:space="preserve"> Hand weed, cut and paint or scrape and paint with suitable herbicide.</w:t>
      </w:r>
    </w:p>
    <w:p w:rsidR="00345AB0" w:rsidRDefault="00345AB0" w:rsidP="00345AB0">
      <w:pPr>
        <w:spacing w:before="120" w:after="120" w:line="360" w:lineRule="auto"/>
        <w:rPr>
          <w:rFonts w:ascii="Arial" w:hAnsi="Arial" w:cs="Arial"/>
        </w:rPr>
      </w:pPr>
      <w:r w:rsidRPr="00345AB0">
        <w:rPr>
          <w:rFonts w:ascii="Arial" w:hAnsi="Arial" w:cs="Arial"/>
          <w:b/>
          <w:bCs/>
        </w:rPr>
        <w:t xml:space="preserve">Dispersal: </w:t>
      </w:r>
      <w:r w:rsidR="000936DE">
        <w:rPr>
          <w:rFonts w:ascii="Arial" w:hAnsi="Arial" w:cs="Arial"/>
        </w:rPr>
        <w:t>Ants, b</w:t>
      </w:r>
      <w:r w:rsidRPr="00345AB0">
        <w:rPr>
          <w:rFonts w:ascii="Arial" w:hAnsi="Arial" w:cs="Arial"/>
        </w:rPr>
        <w:t>irds.</w:t>
      </w:r>
    </w:p>
    <w:p w:rsidR="000936DE" w:rsidRDefault="003224FC" w:rsidP="003224FC">
      <w:pPr>
        <w:pStyle w:val="Heading4"/>
        <w:rPr>
          <w:rFonts w:ascii="Arial" w:hAnsi="Arial" w:cs="Arial"/>
          <w:sz w:val="24"/>
          <w:szCs w:val="24"/>
        </w:rPr>
      </w:pPr>
      <w:bookmarkStart w:id="63" w:name="_Toc402335573"/>
      <w:r w:rsidRPr="003224FC">
        <w:rPr>
          <w:rFonts w:ascii="Arial" w:hAnsi="Arial" w:cs="Arial"/>
          <w:i/>
          <w:sz w:val="24"/>
          <w:szCs w:val="24"/>
        </w:rPr>
        <w:t>Chrysanthemoides monilifera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3224FC">
        <w:rPr>
          <w:rFonts w:ascii="Arial" w:hAnsi="Arial" w:cs="Arial"/>
          <w:i/>
          <w:sz w:val="24"/>
          <w:szCs w:val="24"/>
        </w:rPr>
        <w:t>subsp. Monilifera</w:t>
      </w:r>
      <w:r>
        <w:rPr>
          <w:rFonts w:ascii="Arial" w:hAnsi="Arial" w:cs="Arial"/>
          <w:i/>
          <w:sz w:val="24"/>
          <w:szCs w:val="24"/>
        </w:rPr>
        <w:t>,</w:t>
      </w:r>
      <w:r w:rsidRPr="003224FC">
        <w:rPr>
          <w:rFonts w:ascii="Arial" w:hAnsi="Arial" w:cs="Arial"/>
          <w:i/>
          <w:sz w:val="24"/>
          <w:szCs w:val="24"/>
        </w:rPr>
        <w:t xml:space="preserve"> </w:t>
      </w:r>
      <w:r w:rsidRPr="003224FC">
        <w:rPr>
          <w:rFonts w:ascii="Arial" w:hAnsi="Arial" w:cs="Arial"/>
          <w:sz w:val="24"/>
          <w:szCs w:val="24"/>
        </w:rPr>
        <w:t>Boneseed</w:t>
      </w:r>
      <w:bookmarkEnd w:id="63"/>
    </w:p>
    <w:p w:rsidR="003224FC" w:rsidRDefault="003224FC" w:rsidP="003224FC">
      <w:r>
        <w:rPr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43" name="Picture 43" descr="Boneseed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Status: </w:t>
      </w:r>
      <w:r w:rsidRPr="003224FC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(Regionally Controlled), Weed of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National Significance.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Threat: </w:t>
      </w:r>
      <w:r w:rsidRPr="003224FC">
        <w:rPr>
          <w:rFonts w:ascii="Arial" w:hAnsi="Arial" w:cs="Arial"/>
        </w:rPr>
        <w:t>High threat environmental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weed.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Description: </w:t>
      </w:r>
      <w:r w:rsidRPr="003224FC">
        <w:rPr>
          <w:rFonts w:ascii="Arial" w:hAnsi="Arial" w:cs="Arial"/>
        </w:rPr>
        <w:t>Bushy upright</w:t>
      </w:r>
      <w:r>
        <w:rPr>
          <w:rFonts w:ascii="Arial" w:hAnsi="Arial" w:cs="Arial"/>
        </w:rPr>
        <w:t xml:space="preserve"> </w:t>
      </w:r>
      <w:r w:rsidR="00C163B3">
        <w:rPr>
          <w:rFonts w:ascii="Arial" w:hAnsi="Arial" w:cs="Arial"/>
        </w:rPr>
        <w:t>shrub to three metres</w:t>
      </w:r>
      <w:r w:rsidRPr="003224FC">
        <w:rPr>
          <w:rFonts w:ascii="Arial" w:hAnsi="Arial" w:cs="Arial"/>
        </w:rPr>
        <w:t xml:space="preserve"> high. Often forms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dense, extensive infestations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which may smother virtually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all other vegetation in the area,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including threatened orchids in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some places.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Flowers: </w:t>
      </w:r>
      <w:r w:rsidRPr="003224FC">
        <w:rPr>
          <w:rFonts w:ascii="Arial" w:hAnsi="Arial" w:cs="Arial"/>
        </w:rPr>
        <w:t>Bright yellow daisy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flowers with four to eight petals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in loose clusters at branch tips in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spring.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Fruits: </w:t>
      </w:r>
      <w:r w:rsidRPr="003224FC">
        <w:rPr>
          <w:rFonts w:ascii="Arial" w:hAnsi="Arial" w:cs="Arial"/>
        </w:rPr>
        <w:t>Green berries in summer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 xml:space="preserve">turning to black when ripe. </w:t>
      </w:r>
      <w:proofErr w:type="gramStart"/>
      <w:r w:rsidRPr="003224FC">
        <w:rPr>
          <w:rFonts w:ascii="Arial" w:hAnsi="Arial" w:cs="Arial"/>
        </w:rPr>
        <w:t>Hard,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bone-coloured seeds.</w:t>
      </w:r>
      <w:proofErr w:type="gramEnd"/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Leaves: </w:t>
      </w:r>
      <w:r w:rsidRPr="003224FC">
        <w:rPr>
          <w:rFonts w:ascii="Arial" w:hAnsi="Arial" w:cs="Arial"/>
        </w:rPr>
        <w:t>Dull green oval to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paddle-shaped leaves up to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7.5cm long, fleshy. Edges shallow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toothed. Seedling and young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leaves light green with soft white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cobweb like down. Mature leaves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darker and firm.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Stems: </w:t>
      </w:r>
      <w:r w:rsidRPr="003224FC">
        <w:rPr>
          <w:rFonts w:ascii="Arial" w:hAnsi="Arial" w:cs="Arial"/>
        </w:rPr>
        <w:t>Soft, woody and springy.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Certain plants may form trunk to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10cm diameter covered with pale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greyish bark.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Roots: </w:t>
      </w:r>
      <w:r w:rsidRPr="003224FC">
        <w:rPr>
          <w:rFonts w:ascii="Arial" w:hAnsi="Arial" w:cs="Arial"/>
        </w:rPr>
        <w:t>Woody, shallow with no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distinct taproot.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Note: </w:t>
      </w:r>
      <w:r w:rsidRPr="003224FC">
        <w:rPr>
          <w:rFonts w:ascii="Arial" w:hAnsi="Arial" w:cs="Arial"/>
        </w:rPr>
        <w:t>Invades coastal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environments and bushland.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Fruits spread by birds, foxes, and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in soil. Seeds long lived in soil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and will germinate after fire or soil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disturbance.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3224FC">
        <w:rPr>
          <w:rFonts w:ascii="Arial" w:hAnsi="Arial" w:cs="Arial"/>
        </w:rPr>
        <w:t>When not in flower similar to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3224FC">
        <w:rPr>
          <w:rFonts w:ascii="Arial" w:hAnsi="Arial" w:cs="Arial"/>
        </w:rPr>
        <w:t>native</w:t>
      </w:r>
      <w:proofErr w:type="gramEnd"/>
      <w:r w:rsidRPr="003224FC">
        <w:rPr>
          <w:rFonts w:ascii="Arial" w:hAnsi="Arial" w:cs="Arial"/>
        </w:rPr>
        <w:t xml:space="preserve"> Myoporum species and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Hop Goodenia (</w:t>
      </w:r>
      <w:r w:rsidRPr="003224FC">
        <w:rPr>
          <w:rFonts w:ascii="Arial" w:hAnsi="Arial" w:cs="Arial"/>
          <w:i/>
          <w:iCs/>
        </w:rPr>
        <w:t>Goodenia ovata</w:t>
      </w:r>
      <w:r w:rsidRPr="003224F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when small.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3224FC">
        <w:rPr>
          <w:rFonts w:ascii="Arial" w:hAnsi="Arial" w:cs="Arial"/>
          <w:b/>
          <w:bCs/>
        </w:rPr>
        <w:t xml:space="preserve">Control measures: </w:t>
      </w:r>
      <w:r>
        <w:rPr>
          <w:rFonts w:ascii="Arial" w:hAnsi="Arial" w:cs="Arial"/>
          <w:bCs/>
        </w:rPr>
        <w:t>Hand weeding,</w:t>
      </w:r>
      <w:r w:rsidRPr="003224FC">
        <w:rPr>
          <w:rFonts w:ascii="Arial" w:hAnsi="Arial" w:cs="Arial"/>
          <w:bCs/>
        </w:rPr>
        <w:t xml:space="preserve"> spot spraying, cut and paint with suitable herbicide, slashing or mowing.</w:t>
      </w:r>
    </w:p>
    <w:p w:rsidR="003224FC" w:rsidRDefault="003224FC" w:rsidP="003224FC">
      <w:pPr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Dispersal: </w:t>
      </w:r>
      <w:r w:rsidRPr="003224FC">
        <w:rPr>
          <w:rFonts w:ascii="Arial" w:hAnsi="Arial" w:cs="Arial"/>
        </w:rPr>
        <w:t>Animals, Machinery, Water, Seeds.</w:t>
      </w:r>
    </w:p>
    <w:p w:rsidR="003224FC" w:rsidRDefault="003224FC" w:rsidP="003224FC">
      <w:pPr>
        <w:pStyle w:val="Heading4"/>
        <w:rPr>
          <w:rFonts w:ascii="Arial" w:hAnsi="Arial" w:cs="Arial"/>
          <w:sz w:val="24"/>
          <w:szCs w:val="24"/>
        </w:rPr>
      </w:pPr>
      <w:bookmarkStart w:id="64" w:name="_Toc402335574"/>
      <w:r w:rsidRPr="003224FC">
        <w:rPr>
          <w:rFonts w:ascii="Arial" w:hAnsi="Arial" w:cs="Arial"/>
          <w:i/>
          <w:sz w:val="24"/>
          <w:szCs w:val="24"/>
        </w:rPr>
        <w:t>Cotoneaster spp.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3224FC">
        <w:rPr>
          <w:rFonts w:ascii="Arial" w:hAnsi="Arial" w:cs="Arial"/>
          <w:sz w:val="24"/>
          <w:szCs w:val="24"/>
        </w:rPr>
        <w:t>Cotoneaster</w:t>
      </w:r>
      <w:bookmarkEnd w:id="64"/>
    </w:p>
    <w:p w:rsidR="003224FC" w:rsidRDefault="003224FC" w:rsidP="003224FC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44" name="Picture 44" descr="Cotoneast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4FC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45" name="Picture 45" descr="Cotoneaster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Threat: </w:t>
      </w:r>
      <w:r w:rsidRPr="003224FC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environmental weed.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Description: </w:t>
      </w:r>
      <w:r w:rsidRPr="003224FC">
        <w:rPr>
          <w:rFonts w:ascii="Arial" w:hAnsi="Arial" w:cs="Arial"/>
        </w:rPr>
        <w:t>Upright evergreen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large shrub or small tree with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arching branches and young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stems that have dense woolly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hairs. It is semi-deciduous with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red fruit and native to China.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Flowers: </w:t>
      </w:r>
      <w:r w:rsidRPr="003224FC">
        <w:rPr>
          <w:rFonts w:ascii="Arial" w:hAnsi="Arial" w:cs="Arial"/>
        </w:rPr>
        <w:t>Small white flowers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(8–10mm across) are borne in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dense clusters of six to 20 flowers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in spring and summer. Each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flower has five spreading petals.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Fruits: </w:t>
      </w:r>
      <w:r w:rsidRPr="003224FC">
        <w:rPr>
          <w:rFonts w:ascii="Arial" w:hAnsi="Arial" w:cs="Arial"/>
        </w:rPr>
        <w:t>Small to medium rounded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or egg-shaped ‘berries’ (5–8mm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across), red when ripe in autumn.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Usually containing two seeds and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potentially poisonous.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Leaves: </w:t>
      </w:r>
      <w:r w:rsidRPr="003224FC">
        <w:rPr>
          <w:rFonts w:ascii="Arial" w:hAnsi="Arial" w:cs="Arial"/>
        </w:rPr>
        <w:t>Relatively small oval</w:t>
      </w:r>
      <w:r>
        <w:rPr>
          <w:rFonts w:ascii="Arial" w:hAnsi="Arial" w:cs="Arial"/>
        </w:rPr>
        <w:t>-</w:t>
      </w:r>
      <w:r w:rsidRPr="003224FC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leaves 10–40mm long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and 8–16mm wide, dull green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and hairless above, silvery</w:t>
      </w:r>
      <w:r>
        <w:rPr>
          <w:rFonts w:ascii="Arial" w:hAnsi="Arial" w:cs="Arial"/>
        </w:rPr>
        <w:t>-</w:t>
      </w:r>
      <w:r w:rsidRPr="003224FC">
        <w:rPr>
          <w:rFonts w:ascii="Arial" w:hAnsi="Arial" w:cs="Arial"/>
        </w:rPr>
        <w:t>whitish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below with dense hairs.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Note: </w:t>
      </w:r>
      <w:r w:rsidRPr="003224FC">
        <w:rPr>
          <w:rFonts w:ascii="Arial" w:hAnsi="Arial" w:cs="Arial"/>
        </w:rPr>
        <w:t>Fruits spread by birds and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animals (e.g. foxes). Seeds long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lived in soil and will germinate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 xml:space="preserve">after soil disturbance. </w:t>
      </w:r>
      <w:proofErr w:type="gramStart"/>
      <w:r w:rsidRPr="003224FC">
        <w:rPr>
          <w:rFonts w:ascii="Arial" w:hAnsi="Arial" w:cs="Arial"/>
        </w:rPr>
        <w:t>Can also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spread vegetatively by layering.</w:t>
      </w:r>
      <w:proofErr w:type="gramEnd"/>
      <w:r>
        <w:rPr>
          <w:rFonts w:ascii="Arial" w:hAnsi="Arial" w:cs="Arial"/>
        </w:rPr>
        <w:t xml:space="preserve"> </w:t>
      </w:r>
      <w:proofErr w:type="gramStart"/>
      <w:r w:rsidRPr="003224FC">
        <w:rPr>
          <w:rFonts w:ascii="Arial" w:hAnsi="Arial" w:cs="Arial"/>
        </w:rPr>
        <w:t>Invades bushland and riparian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areas.</w:t>
      </w:r>
      <w:proofErr w:type="gramEnd"/>
      <w:r w:rsidRPr="003224FC">
        <w:rPr>
          <w:rFonts w:ascii="Arial" w:hAnsi="Arial" w:cs="Arial"/>
        </w:rPr>
        <w:t xml:space="preserve"> </w:t>
      </w:r>
      <w:proofErr w:type="gramStart"/>
      <w:r w:rsidRPr="003224FC">
        <w:rPr>
          <w:rFonts w:ascii="Arial" w:hAnsi="Arial" w:cs="Arial"/>
        </w:rPr>
        <w:t>Tolerates most conditions.</w:t>
      </w:r>
      <w:proofErr w:type="gramEnd"/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There are several weedy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  <w:i/>
          <w:iCs/>
        </w:rPr>
        <w:t xml:space="preserve">Cotoneaster </w:t>
      </w:r>
      <w:r w:rsidRPr="003224FC">
        <w:rPr>
          <w:rFonts w:ascii="Arial" w:hAnsi="Arial" w:cs="Arial"/>
        </w:rPr>
        <w:t>species present in</w:t>
      </w:r>
      <w:r>
        <w:rPr>
          <w:rFonts w:ascii="Arial" w:hAnsi="Arial" w:cs="Arial"/>
        </w:rPr>
        <w:t xml:space="preserve"> </w:t>
      </w:r>
      <w:r w:rsidRPr="003224FC">
        <w:rPr>
          <w:rFonts w:ascii="Arial" w:hAnsi="Arial" w:cs="Arial"/>
        </w:rPr>
        <w:t>Nillumbik.</w:t>
      </w:r>
    </w:p>
    <w:p w:rsidR="003224FC" w:rsidRPr="003224FC" w:rsidRDefault="003224FC" w:rsidP="003224FC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3224FC">
        <w:rPr>
          <w:rFonts w:ascii="Arial" w:hAnsi="Arial" w:cs="Arial"/>
          <w:b/>
          <w:bCs/>
        </w:rPr>
        <w:t xml:space="preserve">Control measures: </w:t>
      </w:r>
      <w:r w:rsidRPr="003224FC">
        <w:rPr>
          <w:rFonts w:ascii="Arial" w:hAnsi="Arial" w:cs="Arial"/>
          <w:bCs/>
        </w:rPr>
        <w:t>Hand weeding, cut and paint or scrape and paint with suitable herbicide, slashing or mowing.</w:t>
      </w:r>
    </w:p>
    <w:p w:rsidR="003224FC" w:rsidRDefault="003224FC" w:rsidP="003224FC">
      <w:pPr>
        <w:spacing w:before="120" w:after="120" w:line="360" w:lineRule="auto"/>
        <w:rPr>
          <w:rFonts w:ascii="Arial" w:hAnsi="Arial" w:cs="Arial"/>
        </w:rPr>
      </w:pPr>
      <w:r w:rsidRPr="003224FC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Birds, water, animals, s</w:t>
      </w:r>
      <w:r w:rsidRPr="003224FC">
        <w:rPr>
          <w:rFonts w:ascii="Arial" w:hAnsi="Arial" w:cs="Arial"/>
        </w:rPr>
        <w:t>eeds.</w:t>
      </w:r>
    </w:p>
    <w:p w:rsidR="003224FC" w:rsidRDefault="008B2DD7" w:rsidP="008B2DD7">
      <w:pPr>
        <w:pStyle w:val="Heading4"/>
        <w:rPr>
          <w:rFonts w:ascii="Arial" w:hAnsi="Arial" w:cs="Arial"/>
          <w:sz w:val="24"/>
          <w:szCs w:val="24"/>
        </w:rPr>
      </w:pPr>
      <w:bookmarkStart w:id="65" w:name="_Toc402335575"/>
      <w:r w:rsidRPr="008B2DD7">
        <w:rPr>
          <w:rFonts w:ascii="Arial" w:hAnsi="Arial" w:cs="Arial"/>
          <w:i/>
          <w:sz w:val="24"/>
          <w:szCs w:val="24"/>
        </w:rPr>
        <w:t>Crataegus monogyna</w:t>
      </w:r>
      <w:r>
        <w:rPr>
          <w:rFonts w:ascii="Arial" w:hAnsi="Arial" w:cs="Arial"/>
          <w:sz w:val="24"/>
          <w:szCs w:val="24"/>
        </w:rPr>
        <w:t xml:space="preserve">, </w:t>
      </w:r>
      <w:r w:rsidRPr="008B2DD7">
        <w:rPr>
          <w:rFonts w:ascii="Arial" w:hAnsi="Arial" w:cs="Arial"/>
          <w:sz w:val="24"/>
          <w:szCs w:val="24"/>
        </w:rPr>
        <w:t>Hawthorn</w:t>
      </w:r>
      <w:bookmarkEnd w:id="65"/>
    </w:p>
    <w:p w:rsidR="008B2DD7" w:rsidRDefault="008B2DD7" w:rsidP="008B2DD7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46" name="Picture 46" descr="Hawthorn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D7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66925"/>
            <wp:effectExtent l="0" t="0" r="9525" b="9525"/>
            <wp:docPr id="47" name="Picture 47" descr="Hawthorn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Status: </w:t>
      </w:r>
      <w:r w:rsidRPr="008B2DD7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(Regionally Controlled).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Threat: </w:t>
      </w:r>
      <w:r w:rsidRPr="008B2DD7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environmental weed.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Description: </w:t>
      </w:r>
      <w:r w:rsidRPr="008B2DD7">
        <w:rPr>
          <w:rFonts w:ascii="Arial" w:hAnsi="Arial" w:cs="Arial"/>
        </w:rPr>
        <w:t>A dense low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branching deciduous tall shrub to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m</w:t>
      </w:r>
      <w:r>
        <w:rPr>
          <w:rFonts w:ascii="Arial" w:hAnsi="Arial" w:cs="Arial"/>
        </w:rPr>
        <w:t>etre</w:t>
      </w:r>
      <w:r w:rsidRPr="008B2DD7">
        <w:rPr>
          <w:rFonts w:ascii="Arial" w:hAnsi="Arial" w:cs="Arial"/>
        </w:rPr>
        <w:t xml:space="preserve"> tall. </w:t>
      </w:r>
      <w:proofErr w:type="gramStart"/>
      <w:r w:rsidRPr="008B2DD7">
        <w:rPr>
          <w:rFonts w:ascii="Arial" w:hAnsi="Arial" w:cs="Arial"/>
        </w:rPr>
        <w:t>Stiff branches with thorns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to 2.5cm long.</w:t>
      </w:r>
      <w:proofErr w:type="gramEnd"/>
      <w:r w:rsidRPr="008B2DD7">
        <w:rPr>
          <w:rFonts w:ascii="Arial" w:hAnsi="Arial" w:cs="Arial"/>
        </w:rPr>
        <w:t xml:space="preserve"> Bark generally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smooth but rough near base.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Flowers: </w:t>
      </w:r>
      <w:r w:rsidRPr="008B2DD7">
        <w:rPr>
          <w:rFonts w:ascii="Arial" w:hAnsi="Arial" w:cs="Arial"/>
        </w:rPr>
        <w:t>White, cream or pink,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8–13mm in diameter with five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petals and in flat-topped clusters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at the end of small branches.</w:t>
      </w:r>
      <w:r>
        <w:rPr>
          <w:rFonts w:ascii="Arial" w:hAnsi="Arial" w:cs="Arial"/>
        </w:rPr>
        <w:t xml:space="preserve"> </w:t>
      </w:r>
      <w:proofErr w:type="gramStart"/>
      <w:r w:rsidRPr="008B2DD7">
        <w:rPr>
          <w:rFonts w:ascii="Arial" w:hAnsi="Arial" w:cs="Arial"/>
        </w:rPr>
        <w:t>Flowers in spring with a strong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and sometimes pungent smell.</w:t>
      </w:r>
      <w:proofErr w:type="gramEnd"/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Leaves: </w:t>
      </w:r>
      <w:r w:rsidRPr="008B2DD7">
        <w:rPr>
          <w:rFonts w:ascii="Arial" w:hAnsi="Arial" w:cs="Arial"/>
        </w:rPr>
        <w:t>Lobed and irregular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varying from roughly oval to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triangular shape on stalks. Edges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generally toothed. Leaf stalks may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have small leaf-like flaps at base.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8B2DD7">
        <w:rPr>
          <w:rFonts w:ascii="Arial" w:hAnsi="Arial" w:cs="Arial"/>
          <w:b/>
          <w:bCs/>
        </w:rPr>
        <w:t xml:space="preserve">Stems: </w:t>
      </w:r>
      <w:r w:rsidRPr="008B2DD7">
        <w:rPr>
          <w:rFonts w:ascii="Arial" w:hAnsi="Arial" w:cs="Arial"/>
        </w:rPr>
        <w:t>Erect and spreading with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many stiff branches with thorns.</w:t>
      </w:r>
      <w:proofErr w:type="gramEnd"/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Fruit: </w:t>
      </w:r>
      <w:r w:rsidRPr="008B2DD7">
        <w:rPr>
          <w:rFonts w:ascii="Arial" w:hAnsi="Arial" w:cs="Arial"/>
        </w:rPr>
        <w:t>Clusters of fleshy deep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red berries 8mm in diameter on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long stalks in bunches mostly in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summer.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Roots: </w:t>
      </w:r>
      <w:r w:rsidRPr="008B2DD7">
        <w:rPr>
          <w:rFonts w:ascii="Arial" w:hAnsi="Arial" w:cs="Arial"/>
        </w:rPr>
        <w:t>Woody, mostly shallow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lateral and some deep. Sucker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readily when cut.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Notes: </w:t>
      </w:r>
      <w:r w:rsidRPr="008B2DD7">
        <w:rPr>
          <w:rFonts w:ascii="Arial" w:hAnsi="Arial" w:cs="Arial"/>
        </w:rPr>
        <w:t>Spread primarily by birds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 xml:space="preserve">and animals. </w:t>
      </w:r>
      <w:proofErr w:type="gramStart"/>
      <w:r w:rsidRPr="008B2DD7">
        <w:rPr>
          <w:rFonts w:ascii="Arial" w:hAnsi="Arial" w:cs="Arial"/>
        </w:rPr>
        <w:t>Provides harbour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for pest animals (rabbits) and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disease such as Fire Blight.</w:t>
      </w:r>
      <w:proofErr w:type="gramEnd"/>
      <w:r w:rsidRPr="008B2DD7">
        <w:rPr>
          <w:rFonts w:ascii="Arial" w:hAnsi="Arial" w:cs="Arial"/>
        </w:rPr>
        <w:t xml:space="preserve"> May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also provide habitat for native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birds and animals (e.g. Ring-tail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Possum), if other native shrub</w:t>
      </w:r>
      <w:r>
        <w:rPr>
          <w:rFonts w:ascii="Arial" w:hAnsi="Arial" w:cs="Arial"/>
        </w:rPr>
        <w:t xml:space="preserve"> </w:t>
      </w:r>
      <w:r w:rsidRPr="008B2DD7">
        <w:rPr>
          <w:rFonts w:ascii="Arial" w:hAnsi="Arial" w:cs="Arial"/>
        </w:rPr>
        <w:t>species absent.</w:t>
      </w:r>
    </w:p>
    <w:p w:rsidR="008B2DD7" w:rsidRPr="008B2DD7" w:rsidRDefault="008B2DD7" w:rsidP="008B2DD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8B2DD7">
        <w:rPr>
          <w:rFonts w:ascii="Arial" w:hAnsi="Arial" w:cs="Arial"/>
          <w:b/>
          <w:bCs/>
        </w:rPr>
        <w:t xml:space="preserve">Control measures: </w:t>
      </w:r>
      <w:r>
        <w:rPr>
          <w:rFonts w:ascii="Arial" w:hAnsi="Arial" w:cs="Arial"/>
          <w:bCs/>
        </w:rPr>
        <w:t>H</w:t>
      </w:r>
      <w:r w:rsidRPr="008B2DD7">
        <w:rPr>
          <w:rFonts w:ascii="Arial" w:hAnsi="Arial" w:cs="Arial"/>
          <w:bCs/>
        </w:rPr>
        <w:t>and weeding, cut and paint or scrape and paint with suitable herbicide, spot spraying.</w:t>
      </w:r>
    </w:p>
    <w:p w:rsidR="008B2DD7" w:rsidRDefault="008B2DD7" w:rsidP="008B2DD7">
      <w:pPr>
        <w:spacing w:before="120" w:after="120" w:line="360" w:lineRule="auto"/>
        <w:rPr>
          <w:rFonts w:ascii="Arial" w:hAnsi="Arial" w:cs="Arial"/>
        </w:rPr>
      </w:pPr>
      <w:r w:rsidRPr="008B2DD7">
        <w:rPr>
          <w:rFonts w:ascii="Arial" w:hAnsi="Arial" w:cs="Arial"/>
          <w:b/>
          <w:bCs/>
        </w:rPr>
        <w:t xml:space="preserve">Dispersal: </w:t>
      </w:r>
      <w:r w:rsidRPr="008B2DD7">
        <w:rPr>
          <w:rFonts w:ascii="Arial" w:hAnsi="Arial" w:cs="Arial"/>
        </w:rPr>
        <w:t>Water, seeds, vegetative.</w:t>
      </w:r>
    </w:p>
    <w:p w:rsidR="00B70EA3" w:rsidRPr="00B70EA3" w:rsidRDefault="00B70EA3" w:rsidP="00B70EA3">
      <w:pPr>
        <w:pStyle w:val="Heading4"/>
        <w:rPr>
          <w:rFonts w:ascii="Arial" w:hAnsi="Arial" w:cs="Arial"/>
          <w:i/>
          <w:sz w:val="24"/>
          <w:szCs w:val="24"/>
        </w:rPr>
      </w:pPr>
      <w:bookmarkStart w:id="66" w:name="_Toc402335576"/>
      <w:r w:rsidRPr="00B70EA3">
        <w:rPr>
          <w:rFonts w:ascii="Arial" w:hAnsi="Arial" w:cs="Arial"/>
          <w:i/>
          <w:sz w:val="24"/>
          <w:szCs w:val="24"/>
        </w:rPr>
        <w:t>Erica lusitanica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B70EA3">
        <w:rPr>
          <w:rFonts w:ascii="Arial" w:hAnsi="Arial" w:cs="Arial"/>
          <w:sz w:val="24"/>
          <w:szCs w:val="24"/>
        </w:rPr>
        <w:t>Spanish Heath</w:t>
      </w:r>
      <w:bookmarkEnd w:id="66"/>
    </w:p>
    <w:p w:rsidR="00B70EA3" w:rsidRDefault="00B70EA3" w:rsidP="00B70EA3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48" name="Picture 48" descr="Spanish Heath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EA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49" name="Picture 49" descr="Spanish Heath. Close up of flowe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Threat: </w:t>
      </w:r>
      <w:r w:rsidRPr="00B70EA3">
        <w:rPr>
          <w:rFonts w:ascii="Arial" w:hAnsi="Arial" w:cs="Arial"/>
        </w:rPr>
        <w:t>High threat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environmental weed.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Description: </w:t>
      </w:r>
      <w:r w:rsidRPr="00B70EA3">
        <w:rPr>
          <w:rFonts w:ascii="Arial" w:hAnsi="Arial" w:cs="Arial"/>
        </w:rPr>
        <w:t>Erect, evergreen,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dense multi-stemmed medium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sized shrub, 1–2m in height.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Flowers: </w:t>
      </w:r>
      <w:r w:rsidRPr="00B70EA3">
        <w:rPr>
          <w:rFonts w:ascii="Arial" w:hAnsi="Arial" w:cs="Arial"/>
        </w:rPr>
        <w:t>White to pink bell</w:t>
      </w:r>
      <w:r w:rsidR="004E281E">
        <w:rPr>
          <w:rFonts w:ascii="Arial" w:hAnsi="Arial" w:cs="Arial"/>
        </w:rPr>
        <w:t>-</w:t>
      </w:r>
      <w:r w:rsidRPr="00B70EA3">
        <w:rPr>
          <w:rFonts w:ascii="Arial" w:hAnsi="Arial" w:cs="Arial"/>
        </w:rPr>
        <w:t>shaped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flowers in pendulous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clusters of three to four on the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ends of the very short side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branches in late winter to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early spring.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Fruits: </w:t>
      </w:r>
      <w:r w:rsidRPr="00B70EA3">
        <w:rPr>
          <w:rFonts w:ascii="Arial" w:hAnsi="Arial" w:cs="Arial"/>
        </w:rPr>
        <w:t>A small capsule about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3mm long containing many tiny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dust-like seeds. Each plant is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capable of producing millions of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seeds which are spread by wind,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water and on the coats of animals.</w:t>
      </w:r>
    </w:p>
    <w:p w:rsidR="00B70EA3" w:rsidRPr="00B70EA3" w:rsidRDefault="00B70EA3" w:rsidP="004E281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Leaves: </w:t>
      </w:r>
      <w:r w:rsidRPr="00B70EA3">
        <w:rPr>
          <w:rFonts w:ascii="Arial" w:hAnsi="Arial" w:cs="Arial"/>
        </w:rPr>
        <w:t>Small, light green,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needle-like tightly rolled leaves in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whorls of three or four crowded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along the branches.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Stems: </w:t>
      </w:r>
      <w:r w:rsidRPr="00B70EA3">
        <w:rPr>
          <w:rFonts w:ascii="Arial" w:hAnsi="Arial" w:cs="Arial"/>
        </w:rPr>
        <w:t>Multi-branched woody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stems densely covered with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simple hairs.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Notes: </w:t>
      </w:r>
      <w:r w:rsidRPr="00B70EA3">
        <w:rPr>
          <w:rFonts w:ascii="Arial" w:hAnsi="Arial" w:cs="Arial"/>
        </w:rPr>
        <w:t>Forms dense stands that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compete with native vegetation. It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is often associated with disturbed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areas, but can also establish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in undisturbed bushland. The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seed remains viable in the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soil for several years. Plants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shoot vigorously when burnt,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grazed or slashed. It forms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dense infestations and creates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a fire hazard due to its extreme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flammability.</w:t>
      </w:r>
    </w:p>
    <w:p w:rsidR="00B70EA3" w:rsidRPr="00B70EA3" w:rsidRDefault="00B70EA3" w:rsidP="004E281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>Similar indigenous species:</w:t>
      </w:r>
      <w:r w:rsidR="004E281E">
        <w:rPr>
          <w:rFonts w:ascii="Arial" w:hAnsi="Arial" w:cs="Arial"/>
          <w:b/>
          <w:bCs/>
        </w:rPr>
        <w:t xml:space="preserve"> </w:t>
      </w:r>
      <w:r w:rsidRPr="00B70EA3">
        <w:rPr>
          <w:rFonts w:ascii="Arial" w:hAnsi="Arial" w:cs="Arial"/>
        </w:rPr>
        <w:t>Grey Parrot-pea (</w:t>
      </w:r>
      <w:r w:rsidRPr="00B70EA3">
        <w:rPr>
          <w:rFonts w:ascii="Arial" w:hAnsi="Arial" w:cs="Arial"/>
          <w:i/>
          <w:iCs/>
        </w:rPr>
        <w:t>Dillwynia</w:t>
      </w:r>
      <w:r w:rsidR="004E281E">
        <w:rPr>
          <w:rFonts w:ascii="Arial" w:hAnsi="Arial" w:cs="Arial"/>
          <w:i/>
          <w:iCs/>
        </w:rPr>
        <w:t xml:space="preserve"> </w:t>
      </w:r>
      <w:r w:rsidRPr="00B70EA3">
        <w:rPr>
          <w:rFonts w:ascii="Arial" w:hAnsi="Arial" w:cs="Arial"/>
          <w:i/>
          <w:iCs/>
        </w:rPr>
        <w:t>cinerascens</w:t>
      </w:r>
      <w:r w:rsidRPr="00B70EA3">
        <w:rPr>
          <w:rFonts w:ascii="Arial" w:hAnsi="Arial" w:cs="Arial"/>
        </w:rPr>
        <w:t>) may appear similar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in appearance to Spanish Heath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but can be distinguished by its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longer leaves and orange-red</w:t>
      </w:r>
      <w:r w:rsidR="004E281E">
        <w:rPr>
          <w:rFonts w:ascii="Arial" w:hAnsi="Arial" w:cs="Arial"/>
        </w:rPr>
        <w:t xml:space="preserve"> </w:t>
      </w:r>
      <w:r w:rsidRPr="00B70EA3">
        <w:rPr>
          <w:rFonts w:ascii="Arial" w:hAnsi="Arial" w:cs="Arial"/>
        </w:rPr>
        <w:t>pea flowers.</w:t>
      </w:r>
    </w:p>
    <w:p w:rsidR="00B70EA3" w:rsidRPr="00B70EA3" w:rsidRDefault="00B70EA3" w:rsidP="00B70EA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B70EA3">
        <w:rPr>
          <w:rFonts w:ascii="Arial" w:hAnsi="Arial" w:cs="Arial"/>
          <w:b/>
          <w:bCs/>
        </w:rPr>
        <w:t xml:space="preserve">Control measures: </w:t>
      </w:r>
      <w:r w:rsidRPr="00B70EA3">
        <w:rPr>
          <w:rFonts w:ascii="Arial" w:hAnsi="Arial" w:cs="Arial"/>
          <w:bCs/>
        </w:rPr>
        <w:t>Hand weeding, spot spraying, cut and paint with suitable herbicide, slashing/mowing.</w:t>
      </w:r>
    </w:p>
    <w:p w:rsidR="00B70EA3" w:rsidRDefault="00B70EA3" w:rsidP="00B70EA3">
      <w:pPr>
        <w:spacing w:before="120" w:after="120" w:line="360" w:lineRule="auto"/>
        <w:rPr>
          <w:rFonts w:ascii="Arial" w:hAnsi="Arial" w:cs="Arial"/>
        </w:rPr>
      </w:pPr>
      <w:r w:rsidRPr="00B70EA3">
        <w:rPr>
          <w:rFonts w:ascii="Arial" w:hAnsi="Arial" w:cs="Arial"/>
          <w:b/>
          <w:bCs/>
        </w:rPr>
        <w:t xml:space="preserve">Dispersal: </w:t>
      </w:r>
      <w:r w:rsidR="004E281E">
        <w:rPr>
          <w:rFonts w:ascii="Arial" w:hAnsi="Arial" w:cs="Arial"/>
        </w:rPr>
        <w:t>Birds, water, animals, seeds, v</w:t>
      </w:r>
      <w:r w:rsidRPr="00B70EA3">
        <w:rPr>
          <w:rFonts w:ascii="Arial" w:hAnsi="Arial" w:cs="Arial"/>
        </w:rPr>
        <w:t>egetative.</w:t>
      </w:r>
    </w:p>
    <w:p w:rsidR="00F7058B" w:rsidRDefault="00F7058B" w:rsidP="00F7058B">
      <w:pPr>
        <w:pStyle w:val="Heading4"/>
        <w:rPr>
          <w:rFonts w:ascii="Arial" w:hAnsi="Arial" w:cs="Arial"/>
          <w:sz w:val="24"/>
          <w:szCs w:val="24"/>
        </w:rPr>
      </w:pPr>
      <w:bookmarkStart w:id="67" w:name="_Toc402335577"/>
      <w:r w:rsidRPr="00F7058B">
        <w:rPr>
          <w:rFonts w:ascii="Arial" w:hAnsi="Arial" w:cs="Arial"/>
          <w:i/>
          <w:sz w:val="24"/>
          <w:szCs w:val="24"/>
        </w:rPr>
        <w:t>Genista linifolia</w:t>
      </w:r>
      <w:r>
        <w:rPr>
          <w:rFonts w:ascii="Arial" w:hAnsi="Arial" w:cs="Arial"/>
          <w:sz w:val="24"/>
          <w:szCs w:val="24"/>
        </w:rPr>
        <w:t xml:space="preserve">, </w:t>
      </w:r>
      <w:r w:rsidRPr="00F7058B">
        <w:rPr>
          <w:rFonts w:ascii="Arial" w:hAnsi="Arial" w:cs="Arial"/>
          <w:sz w:val="24"/>
          <w:szCs w:val="24"/>
        </w:rPr>
        <w:t>Flax-leaf Broom</w:t>
      </w:r>
      <w:bookmarkEnd w:id="67"/>
    </w:p>
    <w:p w:rsidR="00F7058B" w:rsidRDefault="00F7058B" w:rsidP="00F7058B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50" name="Picture 50" descr="Flax-leaf Broo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58B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51" name="Picture 51" descr="Flax-leaf Broom close up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Status: </w:t>
      </w:r>
      <w:r w:rsidRPr="00F7058B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(Regionally Controlled).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>Threat</w:t>
      </w:r>
      <w:r w:rsidRPr="00F7058B">
        <w:rPr>
          <w:rFonts w:ascii="Arial" w:hAnsi="Arial" w:cs="Arial"/>
        </w:rPr>
        <w:t>: High threat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environmental weed.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Description: </w:t>
      </w:r>
      <w:r w:rsidRPr="00F7058B">
        <w:rPr>
          <w:rFonts w:ascii="Arial" w:hAnsi="Arial" w:cs="Arial"/>
        </w:rPr>
        <w:t>Evergreen shrub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to 3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F7058B">
        <w:rPr>
          <w:rFonts w:ascii="Arial" w:hAnsi="Arial" w:cs="Arial"/>
        </w:rPr>
        <w:t xml:space="preserve"> with grey-green slender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leaves.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Flowers: </w:t>
      </w:r>
      <w:r w:rsidRPr="00F7058B">
        <w:rPr>
          <w:rFonts w:ascii="Arial" w:hAnsi="Arial" w:cs="Arial"/>
        </w:rPr>
        <w:t>Bright yellow pea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flowers in clusters at end of stems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August to November.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Fruits: </w:t>
      </w:r>
      <w:r w:rsidRPr="00F7058B">
        <w:rPr>
          <w:rFonts w:ascii="Arial" w:hAnsi="Arial" w:cs="Arial"/>
        </w:rPr>
        <w:t>Flattened, grey-black hairy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seed pods containing two to three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seeds. Seeds are forcibly ejected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from pods up to several metres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from plant.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Leaves: </w:t>
      </w:r>
      <w:r w:rsidRPr="00F7058B">
        <w:rPr>
          <w:rFonts w:ascii="Arial" w:hAnsi="Arial" w:cs="Arial"/>
        </w:rPr>
        <w:t>Better described as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three leaflets 2–3cm long with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rolled edges, they are smooth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grey-green above and silky white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and hairy below. Stem clasping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(sessile) and arranged alternate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along stem.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Stems: </w:t>
      </w:r>
      <w:r w:rsidRPr="00F7058B">
        <w:rPr>
          <w:rFonts w:ascii="Arial" w:hAnsi="Arial" w:cs="Arial"/>
        </w:rPr>
        <w:t>Soft and hairy ribbed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stems when young. Adult stems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brownish green, woody erect and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ridged.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Note: </w:t>
      </w:r>
      <w:r w:rsidRPr="00F7058B">
        <w:rPr>
          <w:rFonts w:ascii="Arial" w:hAnsi="Arial" w:cs="Arial"/>
        </w:rPr>
        <w:t>Invades disturbed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bushland margins, roadsides and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cooler high rainfall environments.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Seeds long lived in soil and</w:t>
      </w:r>
      <w:r>
        <w:rPr>
          <w:rFonts w:ascii="Arial" w:hAnsi="Arial" w:cs="Arial"/>
        </w:rPr>
        <w:t xml:space="preserve"> </w:t>
      </w:r>
      <w:r w:rsidRPr="00F7058B">
        <w:rPr>
          <w:rFonts w:ascii="Arial" w:hAnsi="Arial" w:cs="Arial"/>
        </w:rPr>
        <w:t>regenerate after fire.</w:t>
      </w:r>
    </w:p>
    <w:p w:rsidR="00F7058B" w:rsidRPr="00F7058B" w:rsidRDefault="00F7058B" w:rsidP="00F7058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F7058B">
        <w:rPr>
          <w:rFonts w:ascii="Arial" w:hAnsi="Arial" w:cs="Arial"/>
          <w:b/>
          <w:bCs/>
        </w:rPr>
        <w:t xml:space="preserve">Control measures: </w:t>
      </w:r>
      <w:r w:rsidRPr="00F7058B">
        <w:rPr>
          <w:rFonts w:ascii="Arial" w:hAnsi="Arial" w:cs="Arial"/>
          <w:bCs/>
        </w:rPr>
        <w:t xml:space="preserve">Hand weeding, cut and paint with suitable herbicide, spot spraying, </w:t>
      </w:r>
      <w:proofErr w:type="gramStart"/>
      <w:r w:rsidRPr="00F7058B">
        <w:rPr>
          <w:rFonts w:ascii="Arial" w:hAnsi="Arial" w:cs="Arial"/>
          <w:bCs/>
        </w:rPr>
        <w:t>re</w:t>
      </w:r>
      <w:proofErr w:type="gramEnd"/>
      <w:r>
        <w:rPr>
          <w:rFonts w:ascii="Arial" w:hAnsi="Arial" w:cs="Arial"/>
          <w:bCs/>
        </w:rPr>
        <w:t>-</w:t>
      </w:r>
      <w:r w:rsidRPr="00F7058B">
        <w:rPr>
          <w:rFonts w:ascii="Arial" w:hAnsi="Arial" w:cs="Arial"/>
          <w:bCs/>
        </w:rPr>
        <w:t>vegetation.</w:t>
      </w:r>
    </w:p>
    <w:p w:rsidR="00F7058B" w:rsidRDefault="00F7058B" w:rsidP="00F7058B">
      <w:pPr>
        <w:spacing w:before="120" w:after="120" w:line="360" w:lineRule="auto"/>
        <w:rPr>
          <w:rFonts w:ascii="Arial" w:hAnsi="Arial" w:cs="Arial"/>
        </w:rPr>
      </w:pPr>
      <w:r w:rsidRPr="00F7058B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Water, animals, seeds, v</w:t>
      </w:r>
      <w:r w:rsidRPr="00F7058B">
        <w:rPr>
          <w:rFonts w:ascii="Arial" w:hAnsi="Arial" w:cs="Arial"/>
        </w:rPr>
        <w:t>egetative.</w:t>
      </w:r>
    </w:p>
    <w:p w:rsidR="00F7058B" w:rsidRDefault="0086434B" w:rsidP="0086434B">
      <w:pPr>
        <w:pStyle w:val="Heading4"/>
        <w:rPr>
          <w:rFonts w:ascii="Arial" w:hAnsi="Arial" w:cs="Arial"/>
          <w:sz w:val="24"/>
          <w:szCs w:val="24"/>
        </w:rPr>
      </w:pPr>
      <w:bookmarkStart w:id="68" w:name="_Toc402335578"/>
      <w:r w:rsidRPr="0086434B">
        <w:rPr>
          <w:rFonts w:ascii="Arial" w:hAnsi="Arial" w:cs="Arial"/>
          <w:i/>
          <w:sz w:val="24"/>
          <w:szCs w:val="24"/>
        </w:rPr>
        <w:t>Genista monspessulana</w:t>
      </w:r>
      <w:r>
        <w:rPr>
          <w:rFonts w:ascii="Arial" w:hAnsi="Arial" w:cs="Arial"/>
          <w:sz w:val="24"/>
          <w:szCs w:val="24"/>
        </w:rPr>
        <w:t xml:space="preserve">, </w:t>
      </w:r>
      <w:r w:rsidRPr="0086434B">
        <w:rPr>
          <w:rFonts w:ascii="Arial" w:hAnsi="Arial" w:cs="Arial"/>
          <w:sz w:val="24"/>
          <w:szCs w:val="24"/>
        </w:rPr>
        <w:t>Montpellier Broom, Cape Broom</w:t>
      </w:r>
      <w:bookmarkEnd w:id="68"/>
    </w:p>
    <w:p w:rsidR="0086434B" w:rsidRDefault="0086434B" w:rsidP="0086434B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52" name="Picture 52" descr="Montpellior Broom, Cape Broo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34B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53" name="Picture 53" descr="Montpellior Bloom, Cape Broom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Status: </w:t>
      </w:r>
      <w:r w:rsidRPr="0086434B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(Regionally Controlled).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Threat: </w:t>
      </w:r>
      <w:r w:rsidRPr="0086434B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environmental weed.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Description: </w:t>
      </w:r>
      <w:r w:rsidRPr="0086434B">
        <w:rPr>
          <w:rFonts w:ascii="Arial" w:hAnsi="Arial" w:cs="Arial"/>
        </w:rPr>
        <w:t>An erect shrub to</w:t>
      </w:r>
      <w:r>
        <w:rPr>
          <w:rFonts w:ascii="Arial" w:hAnsi="Arial" w:cs="Arial"/>
        </w:rPr>
        <w:t xml:space="preserve"> </w:t>
      </w:r>
      <w:r w:rsidR="00F27BEB">
        <w:rPr>
          <w:rFonts w:ascii="Arial" w:hAnsi="Arial" w:cs="Arial"/>
        </w:rPr>
        <w:t>three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86434B">
        <w:rPr>
          <w:rFonts w:ascii="Arial" w:hAnsi="Arial" w:cs="Arial"/>
        </w:rPr>
        <w:t xml:space="preserve"> tall with many slender straight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branches. Bright yellow pea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flowers and reproduces by seed.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Flowers: </w:t>
      </w:r>
      <w:r w:rsidRPr="0086434B">
        <w:rPr>
          <w:rFonts w:ascii="Arial" w:hAnsi="Arial" w:cs="Arial"/>
        </w:rPr>
        <w:t>Bright yellow, pea like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 xml:space="preserve">and about 1.2cm long. </w:t>
      </w:r>
      <w:proofErr w:type="gramStart"/>
      <w:r w:rsidRPr="0086434B">
        <w:rPr>
          <w:rFonts w:ascii="Arial" w:hAnsi="Arial" w:cs="Arial"/>
        </w:rPr>
        <w:t>Appearing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late winter through spring in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clusters of up to nine at the end of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short leafy branches.</w:t>
      </w:r>
      <w:proofErr w:type="gramEnd"/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Fruit: </w:t>
      </w:r>
      <w:r w:rsidRPr="0086434B">
        <w:rPr>
          <w:rFonts w:ascii="Arial" w:hAnsi="Arial" w:cs="Arial"/>
        </w:rPr>
        <w:t>Silky black or brown pods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containing five to eight hard shiny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black seeds that are forcibly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ejected from pods up to several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metres from plant on hot days in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early summer.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Leaves: </w:t>
      </w:r>
      <w:r w:rsidRPr="0086434B">
        <w:rPr>
          <w:rFonts w:ascii="Arial" w:hAnsi="Arial" w:cs="Arial"/>
        </w:rPr>
        <w:t>Shortly stalked and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made up of three oval-shaped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leaflets that are dull green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upper surface and lighter hairy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underneath. Middle leaflet longer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proofErr w:type="gramStart"/>
      <w:r w:rsidRPr="0086434B">
        <w:rPr>
          <w:rFonts w:ascii="Arial" w:hAnsi="Arial" w:cs="Arial"/>
        </w:rPr>
        <w:t>than</w:t>
      </w:r>
      <w:proofErr w:type="gramEnd"/>
      <w:r w:rsidRPr="0086434B">
        <w:rPr>
          <w:rFonts w:ascii="Arial" w:hAnsi="Arial" w:cs="Arial"/>
        </w:rPr>
        <w:t xml:space="preserve"> others. Arranged alternate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along stem.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Stems: </w:t>
      </w:r>
      <w:r w:rsidRPr="0086434B">
        <w:rPr>
          <w:rFonts w:ascii="Arial" w:hAnsi="Arial" w:cs="Arial"/>
        </w:rPr>
        <w:t>Erect, woody, ridged and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 xml:space="preserve">finely hairy. </w:t>
      </w:r>
      <w:proofErr w:type="gramStart"/>
      <w:r w:rsidRPr="0086434B">
        <w:rPr>
          <w:rFonts w:ascii="Arial" w:hAnsi="Arial" w:cs="Arial"/>
        </w:rPr>
        <w:t>One main stem with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many branches.</w:t>
      </w:r>
      <w:proofErr w:type="gramEnd"/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Roots: </w:t>
      </w:r>
      <w:r w:rsidRPr="0086434B">
        <w:rPr>
          <w:rFonts w:ascii="Arial" w:hAnsi="Arial" w:cs="Arial"/>
        </w:rPr>
        <w:t>Woody taproot with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shallow branches.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Note: </w:t>
      </w:r>
      <w:r w:rsidRPr="0086434B">
        <w:rPr>
          <w:rFonts w:ascii="Arial" w:hAnsi="Arial" w:cs="Arial"/>
        </w:rPr>
        <w:t>Forms dense stands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excluding other vegetation. Seeds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long lived in soil and regenerate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after fire.</w:t>
      </w:r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86434B">
        <w:rPr>
          <w:rFonts w:ascii="Arial" w:hAnsi="Arial" w:cs="Arial"/>
        </w:rPr>
        <w:t>Golden Tip (</w:t>
      </w:r>
      <w:r w:rsidRPr="0086434B">
        <w:rPr>
          <w:rFonts w:ascii="Arial" w:hAnsi="Arial" w:cs="Arial"/>
          <w:i/>
          <w:iCs/>
        </w:rPr>
        <w:t>Goodia lotifolia</w:t>
      </w:r>
      <w:r w:rsidRPr="0086434B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  <w:proofErr w:type="gramStart"/>
      <w:r w:rsidRPr="0086434B">
        <w:rPr>
          <w:rFonts w:ascii="Arial" w:hAnsi="Arial" w:cs="Arial"/>
        </w:rPr>
        <w:t>May also be confused with other</w:t>
      </w:r>
      <w:r>
        <w:rPr>
          <w:rFonts w:ascii="Arial" w:hAnsi="Arial" w:cs="Arial"/>
        </w:rPr>
        <w:t xml:space="preserve"> </w:t>
      </w:r>
      <w:r w:rsidRPr="0086434B">
        <w:rPr>
          <w:rFonts w:ascii="Arial" w:hAnsi="Arial" w:cs="Arial"/>
        </w:rPr>
        <w:t>introduced brooms.</w:t>
      </w:r>
      <w:proofErr w:type="gramEnd"/>
    </w:p>
    <w:p w:rsidR="0086434B" w:rsidRPr="0086434B" w:rsidRDefault="0086434B" w:rsidP="0086434B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86434B">
        <w:rPr>
          <w:rFonts w:ascii="Arial" w:hAnsi="Arial" w:cs="Arial"/>
          <w:b/>
          <w:bCs/>
        </w:rPr>
        <w:t xml:space="preserve">Control measures: </w:t>
      </w:r>
      <w:r w:rsidRPr="0086434B">
        <w:rPr>
          <w:rFonts w:ascii="Arial" w:hAnsi="Arial" w:cs="Arial"/>
          <w:bCs/>
        </w:rPr>
        <w:t xml:space="preserve">Hand weeding, cut and paint with suitable herbicide, spot spraying, </w:t>
      </w:r>
      <w:proofErr w:type="gramStart"/>
      <w:r w:rsidRPr="0086434B">
        <w:rPr>
          <w:rFonts w:ascii="Arial" w:hAnsi="Arial" w:cs="Arial"/>
          <w:bCs/>
        </w:rPr>
        <w:t>re</w:t>
      </w:r>
      <w:proofErr w:type="gramEnd"/>
      <w:r w:rsidRPr="0086434B">
        <w:rPr>
          <w:rFonts w:ascii="Arial" w:hAnsi="Arial" w:cs="Arial"/>
          <w:bCs/>
        </w:rPr>
        <w:t>-vegetation.</w:t>
      </w:r>
    </w:p>
    <w:p w:rsidR="0086434B" w:rsidRDefault="0086434B" w:rsidP="0086434B">
      <w:pPr>
        <w:spacing w:before="120" w:after="120" w:line="360" w:lineRule="auto"/>
        <w:rPr>
          <w:rFonts w:ascii="Arial" w:hAnsi="Arial" w:cs="Arial"/>
        </w:rPr>
      </w:pPr>
      <w:r w:rsidRPr="0086434B">
        <w:rPr>
          <w:rFonts w:ascii="Arial" w:hAnsi="Arial" w:cs="Arial"/>
          <w:b/>
          <w:bCs/>
        </w:rPr>
        <w:t xml:space="preserve">Dispersal: </w:t>
      </w:r>
      <w:r w:rsidRPr="0086434B">
        <w:rPr>
          <w:rFonts w:ascii="Arial" w:hAnsi="Arial" w:cs="Arial"/>
        </w:rPr>
        <w:t xml:space="preserve">Birds, </w:t>
      </w:r>
      <w:r>
        <w:rPr>
          <w:rFonts w:ascii="Arial" w:hAnsi="Arial" w:cs="Arial"/>
        </w:rPr>
        <w:t>animals, machinery, water, seeds, w</w:t>
      </w:r>
      <w:r w:rsidRPr="0086434B">
        <w:rPr>
          <w:rFonts w:ascii="Arial" w:hAnsi="Arial" w:cs="Arial"/>
        </w:rPr>
        <w:t>ind.</w:t>
      </w:r>
    </w:p>
    <w:p w:rsidR="0086434B" w:rsidRDefault="003F4943" w:rsidP="003F4943">
      <w:pPr>
        <w:pStyle w:val="Heading4"/>
        <w:rPr>
          <w:rFonts w:ascii="Arial" w:hAnsi="Arial" w:cs="Arial"/>
          <w:sz w:val="24"/>
          <w:szCs w:val="24"/>
        </w:rPr>
      </w:pPr>
      <w:bookmarkStart w:id="69" w:name="_Toc402335579"/>
      <w:r w:rsidRPr="003F4943">
        <w:rPr>
          <w:rFonts w:ascii="Arial" w:hAnsi="Arial" w:cs="Arial"/>
          <w:i/>
          <w:sz w:val="24"/>
          <w:szCs w:val="24"/>
        </w:rPr>
        <w:t>Hakea salicifolia</w:t>
      </w:r>
      <w:r>
        <w:rPr>
          <w:rFonts w:ascii="Arial" w:hAnsi="Arial" w:cs="Arial"/>
          <w:sz w:val="24"/>
          <w:szCs w:val="24"/>
        </w:rPr>
        <w:t xml:space="preserve">, </w:t>
      </w:r>
      <w:r w:rsidRPr="003F4943">
        <w:rPr>
          <w:rFonts w:ascii="Arial" w:hAnsi="Arial" w:cs="Arial"/>
          <w:sz w:val="24"/>
          <w:szCs w:val="24"/>
        </w:rPr>
        <w:t>Willow-leaf Hakea</w:t>
      </w:r>
      <w:bookmarkEnd w:id="69"/>
    </w:p>
    <w:p w:rsidR="003F4943" w:rsidRDefault="003F4943" w:rsidP="003F4943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54" name="Picture 54" descr="Willow-leaf Hakea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943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66925"/>
            <wp:effectExtent l="0" t="0" r="9525" b="9525"/>
            <wp:docPr id="55" name="Picture 55" descr="Willow-leaf Hakea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Threat: </w:t>
      </w:r>
      <w:r w:rsidRPr="003F4943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environmental weed.</w:t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Description: </w:t>
      </w:r>
      <w:r w:rsidRPr="003F4943">
        <w:rPr>
          <w:rFonts w:ascii="Arial" w:hAnsi="Arial" w:cs="Arial"/>
        </w:rPr>
        <w:t>Large erect shrub</w:t>
      </w:r>
      <w:r>
        <w:rPr>
          <w:rFonts w:ascii="Arial" w:hAnsi="Arial" w:cs="Arial"/>
        </w:rPr>
        <w:t xml:space="preserve"> or small tree, to 5–6 metres</w:t>
      </w:r>
      <w:r w:rsidRPr="003F4943">
        <w:rPr>
          <w:rFonts w:ascii="Arial" w:hAnsi="Arial" w:cs="Arial"/>
        </w:rPr>
        <w:t>, fast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growing.</w:t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Flowers: </w:t>
      </w:r>
      <w:r w:rsidRPr="003F4943">
        <w:rPr>
          <w:rFonts w:ascii="Arial" w:hAnsi="Arial" w:cs="Arial"/>
        </w:rPr>
        <w:t>Creamy white flowers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between the leaves and the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branch stems between August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and November.</w:t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Fruit: </w:t>
      </w:r>
      <w:r w:rsidRPr="003F4943">
        <w:rPr>
          <w:rFonts w:ascii="Arial" w:hAnsi="Arial" w:cs="Arial"/>
        </w:rPr>
        <w:t>Woody capsule with slightly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upturned beak to 16mm long.</w:t>
      </w:r>
      <w:r>
        <w:rPr>
          <w:rFonts w:ascii="Arial" w:hAnsi="Arial" w:cs="Arial"/>
        </w:rPr>
        <w:t xml:space="preserve"> </w:t>
      </w:r>
      <w:proofErr w:type="gramStart"/>
      <w:r w:rsidRPr="003F4943">
        <w:rPr>
          <w:rFonts w:ascii="Arial" w:hAnsi="Arial" w:cs="Arial"/>
        </w:rPr>
        <w:t>Covered in small bumps and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splits in two to release a winged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seed.</w:t>
      </w:r>
      <w:proofErr w:type="gramEnd"/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Leaves: </w:t>
      </w:r>
      <w:r w:rsidRPr="003F4943">
        <w:rPr>
          <w:rFonts w:ascii="Arial" w:hAnsi="Arial" w:cs="Arial"/>
        </w:rPr>
        <w:t>Smooth, pale green,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flattened and mostly narrow</w:t>
      </w:r>
      <w:r>
        <w:rPr>
          <w:rFonts w:ascii="Arial" w:hAnsi="Arial" w:cs="Arial"/>
        </w:rPr>
        <w:t>-</w:t>
      </w:r>
      <w:r w:rsidRPr="003F4943">
        <w:rPr>
          <w:rFonts w:ascii="Arial" w:hAnsi="Arial" w:cs="Arial"/>
        </w:rPr>
        <w:t>elliptic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to spear shaped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(rounded at both ends, widest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in the middle) to 12cm long and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5–20mm wide, lateral veins at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acute angles. New growth is red</w:t>
      </w:r>
      <w:r>
        <w:rPr>
          <w:rFonts w:ascii="Arial" w:hAnsi="Arial" w:cs="Arial"/>
        </w:rPr>
        <w:t>-</w:t>
      </w:r>
      <w:r w:rsidRPr="003F4943">
        <w:rPr>
          <w:rFonts w:ascii="Arial" w:hAnsi="Arial" w:cs="Arial"/>
        </w:rPr>
        <w:t>tinged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at the leaf tips.</w:t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Note: </w:t>
      </w:r>
      <w:r w:rsidRPr="003F4943">
        <w:rPr>
          <w:rFonts w:ascii="Arial" w:hAnsi="Arial" w:cs="Arial"/>
        </w:rPr>
        <w:t>Reproduces by winged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seed (dispersed by wind and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in dumped garden waste).</w:t>
      </w:r>
      <w:r>
        <w:rPr>
          <w:rFonts w:ascii="Arial" w:hAnsi="Arial" w:cs="Arial"/>
        </w:rPr>
        <w:t xml:space="preserve"> </w:t>
      </w:r>
      <w:proofErr w:type="gramStart"/>
      <w:r w:rsidRPr="003F4943">
        <w:rPr>
          <w:rFonts w:ascii="Arial" w:hAnsi="Arial" w:cs="Arial"/>
        </w:rPr>
        <w:t>Germinates profusely after fire.</w:t>
      </w:r>
      <w:proofErr w:type="gramEnd"/>
      <w:r>
        <w:rPr>
          <w:rFonts w:ascii="Arial" w:hAnsi="Arial" w:cs="Arial"/>
        </w:rPr>
        <w:t xml:space="preserve"> </w:t>
      </w:r>
      <w:proofErr w:type="gramStart"/>
      <w:r w:rsidRPr="003F4943">
        <w:rPr>
          <w:rFonts w:ascii="Arial" w:hAnsi="Arial" w:cs="Arial"/>
        </w:rPr>
        <w:t>Native to NSW.</w:t>
      </w:r>
      <w:proofErr w:type="gramEnd"/>
      <w:r w:rsidRPr="003F4943">
        <w:rPr>
          <w:rFonts w:ascii="Arial" w:hAnsi="Arial" w:cs="Arial"/>
        </w:rPr>
        <w:t xml:space="preserve"> </w:t>
      </w:r>
      <w:proofErr w:type="gramStart"/>
      <w:r w:rsidRPr="003F4943">
        <w:rPr>
          <w:rFonts w:ascii="Arial" w:hAnsi="Arial" w:cs="Arial"/>
        </w:rPr>
        <w:t>Commonly sold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as a drought-tolerant bird</w:t>
      </w:r>
      <w:r>
        <w:rPr>
          <w:rFonts w:ascii="Arial" w:hAnsi="Arial" w:cs="Arial"/>
        </w:rPr>
        <w:t>-</w:t>
      </w:r>
      <w:r w:rsidRPr="003F4943">
        <w:rPr>
          <w:rFonts w:ascii="Arial" w:hAnsi="Arial" w:cs="Arial"/>
        </w:rPr>
        <w:t>attracting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native hedge plant.</w:t>
      </w:r>
      <w:proofErr w:type="gramEnd"/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True weed potential usually not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realised until after the plant dies,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releasing large quantities of seed,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a high proportion of which may</w:t>
      </w:r>
      <w:r>
        <w:rPr>
          <w:rFonts w:ascii="Arial" w:hAnsi="Arial" w:cs="Arial"/>
        </w:rPr>
        <w:t xml:space="preserve"> </w:t>
      </w:r>
      <w:r w:rsidRPr="003F4943">
        <w:rPr>
          <w:rFonts w:ascii="Arial" w:hAnsi="Arial" w:cs="Arial"/>
        </w:rPr>
        <w:t>germinate.</w:t>
      </w:r>
    </w:p>
    <w:p w:rsidR="003F4943" w:rsidRPr="003F4943" w:rsidRDefault="003F4943" w:rsidP="003F4943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3F4943">
        <w:rPr>
          <w:rFonts w:ascii="Arial" w:hAnsi="Arial" w:cs="Arial"/>
          <w:b/>
          <w:bCs/>
        </w:rPr>
        <w:t xml:space="preserve">Control measures: </w:t>
      </w:r>
      <w:r w:rsidRPr="003F4943">
        <w:rPr>
          <w:rFonts w:ascii="Arial" w:hAnsi="Arial" w:cs="Arial"/>
          <w:bCs/>
        </w:rPr>
        <w:t>Hand weeding, cut and paint or drill or frill and fill with suitable herbicide.</w:t>
      </w:r>
    </w:p>
    <w:p w:rsidR="003F4943" w:rsidRDefault="003F4943" w:rsidP="003F4943">
      <w:pPr>
        <w:spacing w:before="120" w:after="120" w:line="360" w:lineRule="auto"/>
        <w:rPr>
          <w:rFonts w:ascii="Arial" w:hAnsi="Arial" w:cs="Arial"/>
        </w:rPr>
      </w:pPr>
      <w:r w:rsidRPr="003F4943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Seeds, w</w:t>
      </w:r>
      <w:r w:rsidRPr="003F4943">
        <w:rPr>
          <w:rFonts w:ascii="Arial" w:hAnsi="Arial" w:cs="Arial"/>
        </w:rPr>
        <w:t>ind.</w:t>
      </w:r>
    </w:p>
    <w:p w:rsidR="003F4943" w:rsidRDefault="003F4943" w:rsidP="003F4943">
      <w:pPr>
        <w:pStyle w:val="Heading4"/>
        <w:rPr>
          <w:rFonts w:ascii="Arial" w:hAnsi="Arial" w:cs="Arial"/>
          <w:sz w:val="24"/>
          <w:szCs w:val="24"/>
        </w:rPr>
      </w:pPr>
      <w:bookmarkStart w:id="70" w:name="_Toc402335580"/>
      <w:r w:rsidRPr="003F4943">
        <w:rPr>
          <w:rFonts w:ascii="Arial" w:hAnsi="Arial" w:cs="Arial"/>
          <w:i/>
          <w:sz w:val="24"/>
          <w:szCs w:val="24"/>
        </w:rPr>
        <w:t>Lycium ferocissimum</w:t>
      </w:r>
      <w:r>
        <w:rPr>
          <w:rFonts w:ascii="Arial" w:hAnsi="Arial" w:cs="Arial"/>
          <w:sz w:val="24"/>
          <w:szCs w:val="24"/>
        </w:rPr>
        <w:t xml:space="preserve">, </w:t>
      </w:r>
      <w:r w:rsidRPr="003F4943">
        <w:rPr>
          <w:rFonts w:ascii="Arial" w:hAnsi="Arial" w:cs="Arial"/>
          <w:sz w:val="24"/>
          <w:szCs w:val="24"/>
        </w:rPr>
        <w:t>African Boxthorn</w:t>
      </w:r>
      <w:bookmarkEnd w:id="70"/>
    </w:p>
    <w:p w:rsidR="003F4943" w:rsidRDefault="0043348A" w:rsidP="003F4943">
      <w:r>
        <w:rPr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56" name="Picture 56" descr="African Boxthorn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48A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57" name="Picture 57" descr="African Boxthorn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Status: </w:t>
      </w:r>
      <w:r w:rsidRPr="0043348A">
        <w:rPr>
          <w:rFonts w:ascii="Arial" w:hAnsi="Arial" w:cs="Arial"/>
        </w:rPr>
        <w:t>Regionally Controlled.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Threat: </w:t>
      </w:r>
      <w:r w:rsidRPr="0043348A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environmental weed.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Description: </w:t>
      </w:r>
      <w:r w:rsidRPr="0043348A">
        <w:rPr>
          <w:rFonts w:ascii="Arial" w:hAnsi="Arial" w:cs="Arial"/>
        </w:rPr>
        <w:t>An erect spiny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shrub to five metres tall with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spreading branches.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Flowers: </w:t>
      </w:r>
      <w:r w:rsidRPr="0043348A">
        <w:rPr>
          <w:rFonts w:ascii="Arial" w:hAnsi="Arial" w:cs="Arial"/>
        </w:rPr>
        <w:t>Scented, white with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some purple markings in centre,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1cm in diameter and containing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five petals that form a tube at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base. Occurring singly or in</w:t>
      </w:r>
      <w:r>
        <w:rPr>
          <w:rFonts w:ascii="Arial" w:hAnsi="Arial" w:cs="Arial"/>
        </w:rPr>
        <w:t xml:space="preserve"> </w:t>
      </w:r>
      <w:proofErr w:type="gramStart"/>
      <w:r w:rsidRPr="0043348A">
        <w:rPr>
          <w:rFonts w:ascii="Arial" w:hAnsi="Arial" w:cs="Arial"/>
        </w:rPr>
        <w:t>pairs,</w:t>
      </w:r>
      <w:proofErr w:type="gramEnd"/>
      <w:r w:rsidRPr="0043348A">
        <w:rPr>
          <w:rFonts w:ascii="Arial" w:hAnsi="Arial" w:cs="Arial"/>
        </w:rPr>
        <w:t xml:space="preserve"> appears mainly in spring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to early summer but also at other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times.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Fruit: </w:t>
      </w:r>
      <w:r w:rsidRPr="0043348A">
        <w:rPr>
          <w:rFonts w:ascii="Arial" w:hAnsi="Arial" w:cs="Arial"/>
        </w:rPr>
        <w:t>Berry 12mm in size on long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stalks, green becoming orange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to red at maturity containing up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 xml:space="preserve">to 70 seeds. </w:t>
      </w:r>
      <w:proofErr w:type="gramStart"/>
      <w:r w:rsidRPr="0043348A">
        <w:rPr>
          <w:rFonts w:ascii="Arial" w:hAnsi="Arial" w:cs="Arial"/>
        </w:rPr>
        <w:t>Retained on plant for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long time if not eaten.</w:t>
      </w:r>
      <w:proofErr w:type="gramEnd"/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Leaves: </w:t>
      </w:r>
      <w:r w:rsidRPr="0043348A">
        <w:rPr>
          <w:rFonts w:ascii="Arial" w:hAnsi="Arial" w:cs="Arial"/>
        </w:rPr>
        <w:t>Roughly oval shaped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 xml:space="preserve">and tapering to base. </w:t>
      </w:r>
      <w:proofErr w:type="gramStart"/>
      <w:r w:rsidRPr="0043348A">
        <w:rPr>
          <w:rFonts w:ascii="Arial" w:hAnsi="Arial" w:cs="Arial"/>
        </w:rPr>
        <w:t>Glossy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green and appearing in clusters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of 5–12 along branches.</w:t>
      </w:r>
      <w:proofErr w:type="gramEnd"/>
      <w:r w:rsidRPr="0043348A">
        <w:rPr>
          <w:rFonts w:ascii="Arial" w:hAnsi="Arial" w:cs="Arial"/>
        </w:rPr>
        <w:t xml:space="preserve"> </w:t>
      </w:r>
      <w:proofErr w:type="gramStart"/>
      <w:r w:rsidRPr="0043348A">
        <w:rPr>
          <w:rFonts w:ascii="Arial" w:hAnsi="Arial" w:cs="Arial"/>
        </w:rPr>
        <w:t>1–3cm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long and fleshy when plant is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active.</w:t>
      </w:r>
      <w:proofErr w:type="gramEnd"/>
      <w:r w:rsidRPr="0043348A">
        <w:rPr>
          <w:rFonts w:ascii="Arial" w:hAnsi="Arial" w:cs="Arial"/>
        </w:rPr>
        <w:t xml:space="preserve"> Leaves are shed when the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conditions are unfavourable.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Stems: </w:t>
      </w:r>
      <w:r w:rsidRPr="0043348A">
        <w:rPr>
          <w:rFonts w:ascii="Arial" w:hAnsi="Arial" w:cs="Arial"/>
        </w:rPr>
        <w:t>Erect, woody, multi</w:t>
      </w:r>
      <w:r>
        <w:rPr>
          <w:rFonts w:ascii="Arial" w:hAnsi="Arial" w:cs="Arial"/>
        </w:rPr>
        <w:t>-</w:t>
      </w:r>
      <w:r w:rsidRPr="0043348A">
        <w:rPr>
          <w:rFonts w:ascii="Arial" w:hAnsi="Arial" w:cs="Arial"/>
        </w:rPr>
        <w:t>branched,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hairless and bearing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spines of up to 15cm long along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and at the end of branches.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Roots: </w:t>
      </w:r>
      <w:r w:rsidRPr="0043348A">
        <w:rPr>
          <w:rFonts w:ascii="Arial" w:hAnsi="Arial" w:cs="Arial"/>
        </w:rPr>
        <w:t>Extensive, deep, woody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and sucker vigorously if cut.</w:t>
      </w:r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Note: </w:t>
      </w:r>
      <w:r w:rsidRPr="0043348A">
        <w:rPr>
          <w:rFonts w:ascii="Arial" w:hAnsi="Arial" w:cs="Arial"/>
        </w:rPr>
        <w:t>Forms dense,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impenetrable thickets, restricting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stock and human access to water,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tracks and fences etc. Fruits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dispersed by birds and animals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(e.g. foxes, skinks). Spikes can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cause injury and puncture car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 xml:space="preserve">tyres. </w:t>
      </w:r>
      <w:proofErr w:type="gramStart"/>
      <w:r w:rsidRPr="0043348A">
        <w:rPr>
          <w:rFonts w:ascii="Arial" w:hAnsi="Arial" w:cs="Arial"/>
        </w:rPr>
        <w:t>Harbours pest animals,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such as rabbits, and native birds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if other native shrub species</w:t>
      </w:r>
      <w:r>
        <w:rPr>
          <w:rFonts w:ascii="Arial" w:hAnsi="Arial" w:cs="Arial"/>
        </w:rPr>
        <w:t xml:space="preserve"> </w:t>
      </w:r>
      <w:r w:rsidRPr="0043348A">
        <w:rPr>
          <w:rFonts w:ascii="Arial" w:hAnsi="Arial" w:cs="Arial"/>
        </w:rPr>
        <w:t>absent.</w:t>
      </w:r>
      <w:proofErr w:type="gramEnd"/>
    </w:p>
    <w:p w:rsidR="0043348A" w:rsidRPr="0043348A" w:rsidRDefault="0043348A" w:rsidP="0043348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43348A">
        <w:rPr>
          <w:rFonts w:ascii="Arial" w:hAnsi="Arial" w:cs="Arial"/>
          <w:b/>
          <w:bCs/>
        </w:rPr>
        <w:t xml:space="preserve">Control measures: </w:t>
      </w:r>
      <w:r w:rsidRPr="0043348A">
        <w:rPr>
          <w:rFonts w:ascii="Arial" w:hAnsi="Arial" w:cs="Arial"/>
          <w:bCs/>
        </w:rPr>
        <w:t>Hand weeding, spot spraying, mowing/slashing, cut and paint or drill or frill and fill with suitable herbicide.</w:t>
      </w:r>
    </w:p>
    <w:p w:rsidR="0043348A" w:rsidRDefault="0043348A" w:rsidP="0043348A">
      <w:pPr>
        <w:spacing w:before="120" w:after="120" w:line="360" w:lineRule="auto"/>
        <w:rPr>
          <w:rFonts w:ascii="Arial" w:hAnsi="Arial" w:cs="Arial"/>
        </w:rPr>
      </w:pPr>
      <w:r w:rsidRPr="0043348A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Water, seeds, vegetative, w</w:t>
      </w:r>
      <w:r w:rsidRPr="0043348A">
        <w:rPr>
          <w:rFonts w:ascii="Arial" w:hAnsi="Arial" w:cs="Arial"/>
        </w:rPr>
        <w:t>ind.</w:t>
      </w:r>
    </w:p>
    <w:p w:rsidR="00D37F75" w:rsidRDefault="00D37F75" w:rsidP="00D37F75">
      <w:pPr>
        <w:pStyle w:val="Heading4"/>
        <w:rPr>
          <w:rFonts w:ascii="Arial" w:hAnsi="Arial" w:cs="Arial"/>
          <w:sz w:val="24"/>
          <w:szCs w:val="24"/>
        </w:rPr>
      </w:pPr>
      <w:bookmarkStart w:id="71" w:name="_Toc402335581"/>
      <w:r w:rsidRPr="00D37F75">
        <w:rPr>
          <w:rFonts w:ascii="Arial" w:hAnsi="Arial" w:cs="Arial"/>
          <w:i/>
          <w:sz w:val="24"/>
          <w:szCs w:val="24"/>
        </w:rPr>
        <w:t>Prunus cerasifera,</w:t>
      </w:r>
      <w:r>
        <w:rPr>
          <w:rFonts w:ascii="Arial" w:hAnsi="Arial" w:cs="Arial"/>
          <w:sz w:val="24"/>
          <w:szCs w:val="24"/>
        </w:rPr>
        <w:t xml:space="preserve"> </w:t>
      </w:r>
      <w:r w:rsidRPr="00D37F75">
        <w:rPr>
          <w:rFonts w:ascii="Arial" w:hAnsi="Arial" w:cs="Arial"/>
          <w:sz w:val="24"/>
          <w:szCs w:val="24"/>
        </w:rPr>
        <w:t>Cherry Plum</w:t>
      </w:r>
      <w:bookmarkEnd w:id="71"/>
    </w:p>
    <w:p w:rsidR="00D37F75" w:rsidRDefault="00D37F75" w:rsidP="00D37F75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58" name="Picture 58" descr="Cherry Plu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F75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59" name="Picture 59" descr="Cherry Plum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Threat: </w:t>
      </w:r>
      <w:r w:rsidRPr="00D37F75">
        <w:rPr>
          <w:rFonts w:ascii="Arial" w:hAnsi="Arial" w:cs="Arial"/>
        </w:rPr>
        <w:t>High threat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environmental weed.</w:t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Description: </w:t>
      </w:r>
      <w:r w:rsidRPr="00D37F75">
        <w:rPr>
          <w:rFonts w:ascii="Arial" w:hAnsi="Arial" w:cs="Arial"/>
        </w:rPr>
        <w:t>A deciduous green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or purple leafed tree (</w:t>
      </w:r>
      <w:r w:rsidRPr="00D37F75">
        <w:rPr>
          <w:rFonts w:ascii="Arial" w:hAnsi="Arial" w:cs="Arial"/>
          <w:i/>
          <w:iCs/>
        </w:rPr>
        <w:t>P. cerasifera</w:t>
      </w:r>
      <w:r w:rsidR="00CA02DD">
        <w:rPr>
          <w:rFonts w:ascii="Arial" w:hAnsi="Arial" w:cs="Arial"/>
          <w:i/>
          <w:iCs/>
        </w:rPr>
        <w:t xml:space="preserve"> </w:t>
      </w:r>
      <w:r w:rsidRPr="00D37F75">
        <w:rPr>
          <w:rFonts w:ascii="Arial" w:hAnsi="Arial" w:cs="Arial"/>
          <w:i/>
          <w:iCs/>
        </w:rPr>
        <w:t>“nigra”</w:t>
      </w:r>
      <w:r w:rsidRPr="00D37F75">
        <w:rPr>
          <w:rFonts w:ascii="Arial" w:hAnsi="Arial" w:cs="Arial"/>
        </w:rPr>
        <w:t>) or multi stemmed large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shrub growing to 12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m</w:t>
      </w:r>
      <w:r w:rsidR="00CA02DD">
        <w:rPr>
          <w:rFonts w:ascii="Arial" w:hAnsi="Arial" w:cs="Arial"/>
        </w:rPr>
        <w:t>etres</w:t>
      </w:r>
      <w:r w:rsidRPr="00D37F75">
        <w:rPr>
          <w:rFonts w:ascii="Arial" w:hAnsi="Arial" w:cs="Arial"/>
        </w:rPr>
        <w:t xml:space="preserve"> at maturity.</w:t>
      </w:r>
      <w:r w:rsidR="00CA02DD">
        <w:rPr>
          <w:rFonts w:ascii="Arial" w:hAnsi="Arial" w:cs="Arial"/>
        </w:rPr>
        <w:t xml:space="preserve"> </w:t>
      </w:r>
      <w:proofErr w:type="gramStart"/>
      <w:r w:rsidRPr="00D37F75">
        <w:rPr>
          <w:rFonts w:ascii="Arial" w:hAnsi="Arial" w:cs="Arial"/>
        </w:rPr>
        <w:t>Common along roadsides and as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a street, ornamental and fruit tree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in gardens.</w:t>
      </w:r>
      <w:proofErr w:type="gramEnd"/>
      <w:r w:rsidRPr="00D37F75">
        <w:rPr>
          <w:rFonts w:ascii="Arial" w:hAnsi="Arial" w:cs="Arial"/>
        </w:rPr>
        <w:t xml:space="preserve"> There are a number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 xml:space="preserve">of other </w:t>
      </w:r>
      <w:r w:rsidRPr="00D37F75">
        <w:rPr>
          <w:rFonts w:ascii="Arial" w:hAnsi="Arial" w:cs="Arial"/>
          <w:i/>
          <w:iCs/>
        </w:rPr>
        <w:t xml:space="preserve">Prunus </w:t>
      </w:r>
      <w:r w:rsidRPr="00D37F75">
        <w:rPr>
          <w:rFonts w:ascii="Arial" w:hAnsi="Arial" w:cs="Arial"/>
        </w:rPr>
        <w:t>species present in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Nillumbik.</w:t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Flowers: </w:t>
      </w:r>
      <w:r w:rsidRPr="00D37F75">
        <w:rPr>
          <w:rFonts w:ascii="Arial" w:hAnsi="Arial" w:cs="Arial"/>
        </w:rPr>
        <w:t>Solitary or in clusters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of two to four, 2.5cm across with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five white or pink oval petals,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appearing with or before the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leaves, October to December.</w:t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Fruit: </w:t>
      </w:r>
      <w:r w:rsidRPr="00D37F75">
        <w:rPr>
          <w:rFonts w:ascii="Arial" w:hAnsi="Arial" w:cs="Arial"/>
        </w:rPr>
        <w:t>Smooth yellow to reddish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or deep red stone fruit which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resembles a large cherry or small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plum.</w:t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Leaves: </w:t>
      </w:r>
      <w:r w:rsidRPr="00D37F75">
        <w:rPr>
          <w:rFonts w:ascii="Arial" w:hAnsi="Arial" w:cs="Arial"/>
        </w:rPr>
        <w:t>Smooth green or purple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upper surface, oval-spear shaped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with a pointed tip and toothed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 xml:space="preserve">margins. </w:t>
      </w:r>
      <w:proofErr w:type="gramStart"/>
      <w:r w:rsidRPr="00D37F75">
        <w:rPr>
          <w:rFonts w:ascii="Arial" w:hAnsi="Arial" w:cs="Arial"/>
        </w:rPr>
        <w:t>Paler underside with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downy growth on veins.</w:t>
      </w:r>
      <w:proofErr w:type="gramEnd"/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Stems: </w:t>
      </w:r>
      <w:r w:rsidRPr="00D37F75">
        <w:rPr>
          <w:rFonts w:ascii="Arial" w:hAnsi="Arial" w:cs="Arial"/>
        </w:rPr>
        <w:t>In juvenile phase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 xml:space="preserve">sometimes spiny. </w:t>
      </w:r>
      <w:proofErr w:type="gramStart"/>
      <w:r w:rsidRPr="00D37F75">
        <w:rPr>
          <w:rFonts w:ascii="Arial" w:hAnsi="Arial" w:cs="Arial"/>
        </w:rPr>
        <w:t>Purple-brown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bark, thinly scaly.</w:t>
      </w:r>
      <w:proofErr w:type="gramEnd"/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Note: </w:t>
      </w:r>
      <w:r w:rsidRPr="00D37F75">
        <w:rPr>
          <w:rFonts w:ascii="Arial" w:hAnsi="Arial" w:cs="Arial"/>
        </w:rPr>
        <w:t>Is an edible fruit and often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provides ideal habitat for Ring-tail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possum nests. If this is the case,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remove in stages to allow for the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relocation of Possums before</w:t>
      </w:r>
      <w:r w:rsidR="00CA02DD">
        <w:rPr>
          <w:rFonts w:ascii="Arial" w:hAnsi="Arial" w:cs="Arial"/>
        </w:rPr>
        <w:t xml:space="preserve"> </w:t>
      </w:r>
      <w:r w:rsidRPr="00D37F75">
        <w:rPr>
          <w:rFonts w:ascii="Arial" w:hAnsi="Arial" w:cs="Arial"/>
        </w:rPr>
        <w:t>removing all plants.</w:t>
      </w:r>
    </w:p>
    <w:p w:rsidR="00D37F75" w:rsidRPr="00D37F75" w:rsidRDefault="00D37F75" w:rsidP="00CA02D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D37F75">
        <w:rPr>
          <w:rFonts w:ascii="Arial" w:hAnsi="Arial" w:cs="Arial"/>
          <w:b/>
          <w:bCs/>
        </w:rPr>
        <w:t xml:space="preserve">Control measures: </w:t>
      </w:r>
      <w:r w:rsidRPr="00D37F75">
        <w:rPr>
          <w:rFonts w:ascii="Arial" w:hAnsi="Arial" w:cs="Arial"/>
          <w:bCs/>
        </w:rPr>
        <w:t>Cut and paint or drill or frill and fill with suitable herbicide.</w:t>
      </w:r>
    </w:p>
    <w:p w:rsidR="00D37F75" w:rsidRDefault="00D37F75" w:rsidP="00CA02DD">
      <w:pPr>
        <w:spacing w:before="120" w:after="120" w:line="360" w:lineRule="auto"/>
        <w:rPr>
          <w:rFonts w:ascii="Arial" w:hAnsi="Arial" w:cs="Arial"/>
        </w:rPr>
      </w:pPr>
      <w:r w:rsidRPr="00D37F75">
        <w:rPr>
          <w:rFonts w:ascii="Arial" w:hAnsi="Arial" w:cs="Arial"/>
          <w:b/>
          <w:bCs/>
        </w:rPr>
        <w:t xml:space="preserve">Dispersal: </w:t>
      </w:r>
      <w:r w:rsidR="00CA02DD">
        <w:rPr>
          <w:rFonts w:ascii="Arial" w:hAnsi="Arial" w:cs="Arial"/>
        </w:rPr>
        <w:t>Birds, w</w:t>
      </w:r>
      <w:r w:rsidRPr="00D37F75">
        <w:rPr>
          <w:rFonts w:ascii="Arial" w:hAnsi="Arial" w:cs="Arial"/>
        </w:rPr>
        <w:t xml:space="preserve">ater, </w:t>
      </w:r>
      <w:r w:rsidR="00CA02DD">
        <w:rPr>
          <w:rFonts w:ascii="Arial" w:hAnsi="Arial" w:cs="Arial"/>
        </w:rPr>
        <w:t>a</w:t>
      </w:r>
      <w:r w:rsidRPr="00D37F75">
        <w:rPr>
          <w:rFonts w:ascii="Arial" w:hAnsi="Arial" w:cs="Arial"/>
        </w:rPr>
        <w:t>nimals.</w:t>
      </w:r>
    </w:p>
    <w:p w:rsidR="00084792" w:rsidRDefault="00084792" w:rsidP="00084792">
      <w:pPr>
        <w:pStyle w:val="Heading4"/>
        <w:rPr>
          <w:rFonts w:ascii="Arial" w:hAnsi="Arial" w:cs="Arial"/>
          <w:sz w:val="24"/>
          <w:szCs w:val="24"/>
        </w:rPr>
      </w:pPr>
      <w:bookmarkStart w:id="72" w:name="_Toc402335582"/>
      <w:proofErr w:type="gramStart"/>
      <w:r w:rsidRPr="00084792">
        <w:rPr>
          <w:rFonts w:ascii="Arial" w:hAnsi="Arial" w:cs="Arial"/>
          <w:i/>
          <w:sz w:val="24"/>
          <w:szCs w:val="24"/>
        </w:rPr>
        <w:t>Rubus fruticosus.</w:t>
      </w:r>
      <w:proofErr w:type="gramEnd"/>
      <w:r w:rsidRPr="00084792">
        <w:rPr>
          <w:rFonts w:ascii="Arial" w:hAnsi="Arial" w:cs="Arial"/>
          <w:i/>
          <w:sz w:val="24"/>
          <w:szCs w:val="24"/>
        </w:rPr>
        <w:t xml:space="preserve"> spp.aggregate</w:t>
      </w:r>
      <w:r>
        <w:rPr>
          <w:rFonts w:ascii="Arial" w:hAnsi="Arial" w:cs="Arial"/>
          <w:sz w:val="24"/>
          <w:szCs w:val="24"/>
        </w:rPr>
        <w:t xml:space="preserve">, </w:t>
      </w:r>
      <w:r w:rsidRPr="00084792">
        <w:rPr>
          <w:rFonts w:ascii="Arial" w:hAnsi="Arial" w:cs="Arial"/>
          <w:sz w:val="24"/>
          <w:szCs w:val="24"/>
        </w:rPr>
        <w:t>Blackberry</w:t>
      </w:r>
      <w:bookmarkEnd w:id="72"/>
    </w:p>
    <w:p w:rsidR="00084792" w:rsidRDefault="00084792" w:rsidP="00084792">
      <w:r>
        <w:rPr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60" name="Picture 60" descr="Blackberry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792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61" name="Picture 61" descr="Blackberry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Status: </w:t>
      </w:r>
      <w:r w:rsidRPr="00084792">
        <w:rPr>
          <w:rFonts w:ascii="Arial" w:hAnsi="Arial" w:cs="Arial"/>
        </w:rPr>
        <w:t>Declared Noxious Weed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(Regionally Controlled), Weed of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National Significance.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Threat: </w:t>
      </w:r>
      <w:r w:rsidRPr="00084792">
        <w:rPr>
          <w:rFonts w:ascii="Arial" w:hAnsi="Arial" w:cs="Arial"/>
        </w:rPr>
        <w:t>High threat environmental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and agricultural weed.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Description: </w:t>
      </w:r>
      <w:r w:rsidRPr="00084792">
        <w:rPr>
          <w:rFonts w:ascii="Arial" w:hAnsi="Arial" w:cs="Arial"/>
        </w:rPr>
        <w:t>An erect woody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shrub with scrambling and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prickly stems (canes) forming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dense impenetrable thickets.</w:t>
      </w:r>
      <w:r>
        <w:rPr>
          <w:rFonts w:ascii="Arial" w:hAnsi="Arial" w:cs="Arial"/>
        </w:rPr>
        <w:t xml:space="preserve"> </w:t>
      </w:r>
      <w:proofErr w:type="gramStart"/>
      <w:r w:rsidRPr="00084792">
        <w:rPr>
          <w:rFonts w:ascii="Arial" w:hAnsi="Arial" w:cs="Arial"/>
        </w:rPr>
        <w:t>Reproduces from seed, root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suckers and layering at root tips.</w:t>
      </w:r>
      <w:proofErr w:type="gramEnd"/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Flowers: </w:t>
      </w:r>
      <w:r w:rsidRPr="00084792">
        <w:rPr>
          <w:rFonts w:ascii="Arial" w:hAnsi="Arial" w:cs="Arial"/>
        </w:rPr>
        <w:t>White to pink flowers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with five petals that form in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clusters at the end of branches.</w:t>
      </w:r>
      <w:r>
        <w:rPr>
          <w:rFonts w:ascii="Arial" w:hAnsi="Arial" w:cs="Arial"/>
        </w:rPr>
        <w:t xml:space="preserve"> Flowers from </w:t>
      </w:r>
      <w:r w:rsidRPr="00084792">
        <w:rPr>
          <w:rFonts w:ascii="Arial" w:hAnsi="Arial" w:cs="Arial"/>
        </w:rPr>
        <w:t>October to February, varies with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seasonal conditions.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Fruit: </w:t>
      </w:r>
      <w:r w:rsidRPr="00084792">
        <w:rPr>
          <w:rFonts w:ascii="Arial" w:hAnsi="Arial" w:cs="Arial"/>
        </w:rPr>
        <w:t>December to March.</w:t>
      </w:r>
      <w:r>
        <w:rPr>
          <w:rFonts w:ascii="Arial" w:hAnsi="Arial" w:cs="Arial"/>
        </w:rPr>
        <w:t xml:space="preserve"> </w:t>
      </w:r>
      <w:proofErr w:type="gramStart"/>
      <w:r w:rsidRPr="00084792">
        <w:rPr>
          <w:rFonts w:ascii="Arial" w:hAnsi="Arial" w:cs="Arial"/>
        </w:rPr>
        <w:t>Initially hard green cluster of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berry segments turning to red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then black on ripening.</w:t>
      </w:r>
      <w:proofErr w:type="gramEnd"/>
      <w:r w:rsidRPr="00084792">
        <w:rPr>
          <w:rFonts w:ascii="Arial" w:hAnsi="Arial" w:cs="Arial"/>
        </w:rPr>
        <w:t xml:space="preserve"> Each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berry segment contains a seed.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Leaves: </w:t>
      </w:r>
      <w:r w:rsidRPr="00084792">
        <w:rPr>
          <w:rFonts w:ascii="Arial" w:hAnsi="Arial" w:cs="Arial"/>
        </w:rPr>
        <w:t>Oval, dark green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on the upper side and lighter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underneath with fine hairs.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Leaflets 3–5cm long, edges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slightly serrated with row of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thorns along midrib. Leaves are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often shed in winter.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Stems: </w:t>
      </w:r>
      <w:r w:rsidRPr="00084792">
        <w:rPr>
          <w:rFonts w:ascii="Arial" w:hAnsi="Arial" w:cs="Arial"/>
        </w:rPr>
        <w:t>Erect or sprawling canes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up to 7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084792">
        <w:rPr>
          <w:rFonts w:ascii="Arial" w:hAnsi="Arial" w:cs="Arial"/>
        </w:rPr>
        <w:t xml:space="preserve"> long. Green to reddish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purple and covered in curved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 xml:space="preserve">or straight thorns. </w:t>
      </w:r>
      <w:proofErr w:type="gramStart"/>
      <w:r w:rsidRPr="00084792">
        <w:rPr>
          <w:rFonts w:ascii="Arial" w:hAnsi="Arial" w:cs="Arial"/>
        </w:rPr>
        <w:t>Can actively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spread through the rooting of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cane tips.</w:t>
      </w:r>
      <w:proofErr w:type="gramEnd"/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Note: </w:t>
      </w:r>
      <w:r w:rsidRPr="00084792">
        <w:rPr>
          <w:rFonts w:ascii="Arial" w:hAnsi="Arial" w:cs="Arial"/>
        </w:rPr>
        <w:t>Highly variable in form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with up to 15 species recorded.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Invades natural watercourses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and harbours feral animals,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especially foxes and rabbits. May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provide critical habitat to small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 xml:space="preserve">native birds and </w:t>
      </w:r>
      <w:proofErr w:type="gramStart"/>
      <w:r w:rsidRPr="00084792">
        <w:rPr>
          <w:rFonts w:ascii="Arial" w:hAnsi="Arial" w:cs="Arial"/>
        </w:rPr>
        <w:t>animals,</w:t>
      </w:r>
      <w:proofErr w:type="gramEnd"/>
      <w:r w:rsidRPr="00084792">
        <w:rPr>
          <w:rFonts w:ascii="Arial" w:hAnsi="Arial" w:cs="Arial"/>
        </w:rPr>
        <w:t xml:space="preserve"> so may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require staged removal. Fruit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readily eaten and dispersed by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birds and mammals (e.g. foxes).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084792">
        <w:rPr>
          <w:rFonts w:ascii="Arial" w:hAnsi="Arial" w:cs="Arial"/>
        </w:rPr>
        <w:t>Could be confused with Native</w:t>
      </w:r>
      <w:r>
        <w:rPr>
          <w:rFonts w:ascii="Arial" w:hAnsi="Arial" w:cs="Arial"/>
        </w:rPr>
        <w:t xml:space="preserve"> </w:t>
      </w:r>
      <w:r w:rsidRPr="00084792">
        <w:rPr>
          <w:rFonts w:ascii="Arial" w:hAnsi="Arial" w:cs="Arial"/>
        </w:rPr>
        <w:t>Raspberry (</w:t>
      </w:r>
      <w:r w:rsidRPr="00084792">
        <w:rPr>
          <w:rFonts w:ascii="Arial" w:hAnsi="Arial" w:cs="Arial"/>
          <w:i/>
          <w:iCs/>
        </w:rPr>
        <w:t>Rubus parvifolius</w:t>
      </w:r>
      <w:r w:rsidRPr="00084792">
        <w:rPr>
          <w:rFonts w:ascii="Arial" w:hAnsi="Arial" w:cs="Arial"/>
        </w:rPr>
        <w:t>).</w:t>
      </w:r>
    </w:p>
    <w:p w:rsidR="00084792" w:rsidRPr="00084792" w:rsidRDefault="00084792" w:rsidP="00084792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084792">
        <w:rPr>
          <w:rFonts w:ascii="Arial" w:hAnsi="Arial" w:cs="Arial"/>
          <w:b/>
          <w:bCs/>
        </w:rPr>
        <w:t xml:space="preserve">Control measures: </w:t>
      </w:r>
      <w:r w:rsidRPr="00084792">
        <w:rPr>
          <w:rFonts w:ascii="Arial" w:hAnsi="Arial" w:cs="Arial"/>
          <w:bCs/>
        </w:rPr>
        <w:t xml:space="preserve">Hand weeding, cut and paint with suitable herbicide, mowing/slashing, spot spraying, </w:t>
      </w:r>
      <w:proofErr w:type="gramStart"/>
      <w:r w:rsidRPr="00084792">
        <w:rPr>
          <w:rFonts w:ascii="Arial" w:hAnsi="Arial" w:cs="Arial"/>
          <w:bCs/>
        </w:rPr>
        <w:t>re</w:t>
      </w:r>
      <w:proofErr w:type="gramEnd"/>
      <w:r w:rsidRPr="00084792">
        <w:rPr>
          <w:rFonts w:ascii="Arial" w:hAnsi="Arial" w:cs="Arial"/>
          <w:bCs/>
        </w:rPr>
        <w:t>-vegetation.</w:t>
      </w:r>
    </w:p>
    <w:p w:rsidR="00084792" w:rsidRDefault="00084792" w:rsidP="00084792">
      <w:pPr>
        <w:spacing w:before="120" w:after="120" w:line="360" w:lineRule="auto"/>
        <w:rPr>
          <w:rFonts w:ascii="Arial" w:hAnsi="Arial" w:cs="Arial"/>
        </w:rPr>
      </w:pPr>
      <w:r w:rsidRPr="00084792">
        <w:rPr>
          <w:rFonts w:ascii="Arial" w:hAnsi="Arial" w:cs="Arial"/>
          <w:b/>
          <w:bCs/>
        </w:rPr>
        <w:t xml:space="preserve">Dispersal: </w:t>
      </w:r>
      <w:r w:rsidRPr="00084792">
        <w:rPr>
          <w:rFonts w:ascii="Arial" w:hAnsi="Arial" w:cs="Arial"/>
        </w:rPr>
        <w:t>Birds, animals, machinery, vegetative.</w:t>
      </w:r>
    </w:p>
    <w:p w:rsidR="00084792" w:rsidRDefault="0034218A" w:rsidP="0034218A">
      <w:pPr>
        <w:pStyle w:val="Heading4"/>
        <w:rPr>
          <w:rFonts w:ascii="Arial" w:hAnsi="Arial" w:cs="Arial"/>
          <w:sz w:val="24"/>
          <w:szCs w:val="24"/>
        </w:rPr>
      </w:pPr>
      <w:bookmarkStart w:id="73" w:name="_Toc402335583"/>
      <w:r w:rsidRPr="0034218A">
        <w:rPr>
          <w:rFonts w:ascii="Arial" w:hAnsi="Arial" w:cs="Arial"/>
          <w:i/>
          <w:sz w:val="24"/>
          <w:szCs w:val="24"/>
        </w:rPr>
        <w:t>Ulex europaeus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34218A">
        <w:rPr>
          <w:rFonts w:ascii="Arial" w:hAnsi="Arial" w:cs="Arial"/>
          <w:sz w:val="24"/>
          <w:szCs w:val="24"/>
        </w:rPr>
        <w:t>Gorse, Furze</w:t>
      </w:r>
      <w:bookmarkEnd w:id="73"/>
    </w:p>
    <w:p w:rsidR="0034218A" w:rsidRDefault="0034218A" w:rsidP="0034218A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62" name="Picture 62" descr="Gorse, Furz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18A">
        <w:t xml:space="preserve"> </w:t>
      </w:r>
      <w:r>
        <w:rPr>
          <w:noProof/>
          <w:lang w:eastAsia="en-AU"/>
        </w:rPr>
        <w:drawing>
          <wp:inline distT="0" distB="0" distL="0" distR="0">
            <wp:extent cx="1133475" cy="2076450"/>
            <wp:effectExtent l="0" t="0" r="9525" b="0"/>
            <wp:docPr id="63" name="Picture 63" descr="Gorse, Furze. Close up of flower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Status: </w:t>
      </w:r>
      <w:r w:rsidRPr="001F2720">
        <w:rPr>
          <w:rFonts w:ascii="Arial" w:hAnsi="Arial" w:cs="Arial"/>
        </w:rPr>
        <w:t>Declared Noxious Weed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(Regionally Controlled), Weed of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National Significance.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Threat: </w:t>
      </w:r>
      <w:r w:rsidRPr="001F2720">
        <w:rPr>
          <w:rFonts w:ascii="Arial" w:hAnsi="Arial" w:cs="Arial"/>
        </w:rPr>
        <w:t>High threat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environmental weed.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Description: </w:t>
      </w:r>
      <w:r w:rsidRPr="001F2720">
        <w:rPr>
          <w:rFonts w:ascii="Arial" w:hAnsi="Arial" w:cs="Arial"/>
        </w:rPr>
        <w:t>An erect, dense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spiny branched shrub 2–4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m</w:t>
      </w:r>
      <w:r w:rsidR="001F2720">
        <w:rPr>
          <w:rFonts w:ascii="Arial" w:hAnsi="Arial" w:cs="Arial"/>
        </w:rPr>
        <w:t>etres</w:t>
      </w:r>
      <w:r w:rsidRPr="001F2720">
        <w:rPr>
          <w:rFonts w:ascii="Arial" w:hAnsi="Arial" w:cs="Arial"/>
        </w:rPr>
        <w:t xml:space="preserve"> tall.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Flowers: </w:t>
      </w:r>
      <w:r w:rsidRPr="001F2720">
        <w:rPr>
          <w:rFonts w:ascii="Arial" w:hAnsi="Arial" w:cs="Arial"/>
        </w:rPr>
        <w:t>Bright yellow pea-like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flowers 2–2.5cm long. Found in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leaf axils and in clusters at the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end of branches. Buds covered in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stiff hairs that persist from flower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to pod. Appear between July to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October and March to May.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Leaves: </w:t>
      </w:r>
      <w:r w:rsidRPr="001F2720">
        <w:rPr>
          <w:rFonts w:ascii="Arial" w:hAnsi="Arial" w:cs="Arial"/>
        </w:rPr>
        <w:t>Dark green, clover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like with three leaflets and only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present on young plants. Adult</w:t>
      </w:r>
      <w:r w:rsidR="001F2720">
        <w:rPr>
          <w:rFonts w:ascii="Arial" w:hAnsi="Arial" w:cs="Arial"/>
        </w:rPr>
        <w:t xml:space="preserve"> </w:t>
      </w:r>
      <w:proofErr w:type="gramStart"/>
      <w:r w:rsidRPr="001F2720">
        <w:rPr>
          <w:rFonts w:ascii="Arial" w:hAnsi="Arial" w:cs="Arial"/>
        </w:rPr>
        <w:t>stage,</w:t>
      </w:r>
      <w:proofErr w:type="gramEnd"/>
      <w:r w:rsidRPr="001F2720">
        <w:rPr>
          <w:rFonts w:ascii="Arial" w:hAnsi="Arial" w:cs="Arial"/>
        </w:rPr>
        <w:t xml:space="preserve"> leaves shed and replaced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by narrow spines, 1–2.5cm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long, stalkless and occurring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in whorled clusters along the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branches.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Stems: </w:t>
      </w:r>
      <w:r w:rsidRPr="001F2720">
        <w:rPr>
          <w:rFonts w:ascii="Arial" w:hAnsi="Arial" w:cs="Arial"/>
        </w:rPr>
        <w:t>Green when young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and turning brown and woody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 xml:space="preserve">when mature. </w:t>
      </w:r>
      <w:proofErr w:type="gramStart"/>
      <w:r w:rsidRPr="001F2720">
        <w:rPr>
          <w:rFonts w:ascii="Arial" w:hAnsi="Arial" w:cs="Arial"/>
        </w:rPr>
        <w:t>Ridged and hairy.</w:t>
      </w:r>
      <w:proofErr w:type="gramEnd"/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Covered with spines and bearing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short branches with spiny heads.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Fruits: </w:t>
      </w:r>
      <w:r w:rsidRPr="001F2720">
        <w:rPr>
          <w:rFonts w:ascii="Arial" w:hAnsi="Arial" w:cs="Arial"/>
        </w:rPr>
        <w:t>Hairy oblong pod to 2cm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long with up to six shiny hard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black seeds.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Note: </w:t>
      </w:r>
      <w:r w:rsidRPr="001F2720">
        <w:rPr>
          <w:rFonts w:ascii="Arial" w:hAnsi="Arial" w:cs="Arial"/>
        </w:rPr>
        <w:t>Introduced as a garden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 xml:space="preserve">hedge. </w:t>
      </w:r>
      <w:proofErr w:type="gramStart"/>
      <w:r w:rsidRPr="001F2720">
        <w:rPr>
          <w:rFonts w:ascii="Arial" w:hAnsi="Arial" w:cs="Arial"/>
        </w:rPr>
        <w:t>Prolific seeder and highly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invasive.</w:t>
      </w:r>
      <w:proofErr w:type="gramEnd"/>
      <w:r w:rsidRPr="001F2720">
        <w:rPr>
          <w:rFonts w:ascii="Arial" w:hAnsi="Arial" w:cs="Arial"/>
        </w:rPr>
        <w:t xml:space="preserve"> </w:t>
      </w:r>
      <w:proofErr w:type="gramStart"/>
      <w:r w:rsidRPr="001F2720">
        <w:rPr>
          <w:rFonts w:ascii="Arial" w:hAnsi="Arial" w:cs="Arial"/>
        </w:rPr>
        <w:t>Forms dense stands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excluding other vegetation.</w:t>
      </w:r>
      <w:proofErr w:type="gramEnd"/>
      <w:r w:rsidRPr="001F2720">
        <w:rPr>
          <w:rFonts w:ascii="Arial" w:hAnsi="Arial" w:cs="Arial"/>
        </w:rPr>
        <w:t xml:space="preserve"> Seeds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long lived in soil and regenerate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readily after fire. A dense stand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can produce six million seeds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per hectare per year. May also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provide critical habitat to small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native birds and animals (e.g.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bandicoots) if other native shrub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species absent, so may require</w:t>
      </w:r>
      <w:r w:rsidR="001F2720">
        <w:rPr>
          <w:rFonts w:ascii="Arial" w:hAnsi="Arial" w:cs="Arial"/>
        </w:rPr>
        <w:t xml:space="preserve"> </w:t>
      </w:r>
      <w:r w:rsidRPr="001F2720">
        <w:rPr>
          <w:rFonts w:ascii="Arial" w:hAnsi="Arial" w:cs="Arial"/>
        </w:rPr>
        <w:t>staged program of removal.</w:t>
      </w:r>
    </w:p>
    <w:p w:rsidR="0034218A" w:rsidRPr="001F2720" w:rsidRDefault="0034218A" w:rsidP="001F2720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1F2720">
        <w:rPr>
          <w:rFonts w:ascii="Arial" w:hAnsi="Arial" w:cs="Arial"/>
          <w:b/>
          <w:bCs/>
        </w:rPr>
        <w:t xml:space="preserve">Control measures: </w:t>
      </w:r>
      <w:r w:rsidRPr="001F2720">
        <w:rPr>
          <w:rFonts w:ascii="Arial" w:hAnsi="Arial" w:cs="Arial"/>
          <w:bCs/>
        </w:rPr>
        <w:t xml:space="preserve">Hand weeding, cut and paint with suitable herbicide, mowing/slashing, spot spraying, </w:t>
      </w:r>
      <w:r w:rsidR="001F2720" w:rsidRPr="001F2720">
        <w:rPr>
          <w:rFonts w:ascii="Arial" w:hAnsi="Arial" w:cs="Arial"/>
          <w:bCs/>
        </w:rPr>
        <w:t>spot-burning.</w:t>
      </w:r>
    </w:p>
    <w:p w:rsidR="0034218A" w:rsidRDefault="0034218A" w:rsidP="001F2720">
      <w:pPr>
        <w:spacing w:before="120" w:after="120" w:line="360" w:lineRule="auto"/>
        <w:rPr>
          <w:rFonts w:ascii="Arial" w:hAnsi="Arial" w:cs="Arial"/>
        </w:rPr>
      </w:pPr>
      <w:r w:rsidRPr="001F2720">
        <w:rPr>
          <w:rFonts w:ascii="Arial" w:hAnsi="Arial" w:cs="Arial"/>
          <w:b/>
          <w:bCs/>
        </w:rPr>
        <w:t xml:space="preserve">Dispersal: </w:t>
      </w:r>
      <w:r w:rsidR="001F2720" w:rsidRPr="001F2720">
        <w:rPr>
          <w:rFonts w:ascii="Arial" w:hAnsi="Arial" w:cs="Arial"/>
        </w:rPr>
        <w:t>Birds, water, animals, v</w:t>
      </w:r>
      <w:r w:rsidRPr="001F2720">
        <w:rPr>
          <w:rFonts w:ascii="Arial" w:hAnsi="Arial" w:cs="Arial"/>
        </w:rPr>
        <w:t>egetative.</w:t>
      </w:r>
    </w:p>
    <w:p w:rsidR="001F2720" w:rsidRDefault="00F52ECD" w:rsidP="00F52ECD">
      <w:pPr>
        <w:pStyle w:val="Heading3"/>
        <w:rPr>
          <w:rFonts w:ascii="Arial" w:hAnsi="Arial" w:cs="Arial"/>
        </w:rPr>
      </w:pPr>
      <w:bookmarkStart w:id="74" w:name="_Toc402335584"/>
      <w:r>
        <w:rPr>
          <w:rFonts w:ascii="Arial" w:hAnsi="Arial" w:cs="Arial"/>
        </w:rPr>
        <w:t>Large shrubs and trees</w:t>
      </w:r>
      <w:bookmarkEnd w:id="74"/>
    </w:p>
    <w:p w:rsidR="00F52ECD" w:rsidRDefault="00F52ECD" w:rsidP="00F52ECD">
      <w:pPr>
        <w:pStyle w:val="Heading4"/>
        <w:rPr>
          <w:rFonts w:ascii="Arial" w:hAnsi="Arial" w:cs="Arial"/>
          <w:sz w:val="24"/>
          <w:szCs w:val="24"/>
        </w:rPr>
      </w:pPr>
      <w:bookmarkStart w:id="75" w:name="_Toc402335585"/>
      <w:r w:rsidRPr="00F52ECD">
        <w:rPr>
          <w:rFonts w:ascii="Arial" w:hAnsi="Arial" w:cs="Arial"/>
          <w:i/>
          <w:sz w:val="24"/>
          <w:szCs w:val="24"/>
        </w:rPr>
        <w:t>Acacia baileyana</w:t>
      </w:r>
      <w:r>
        <w:rPr>
          <w:rFonts w:ascii="Arial" w:hAnsi="Arial" w:cs="Arial"/>
          <w:sz w:val="24"/>
          <w:szCs w:val="24"/>
        </w:rPr>
        <w:t xml:space="preserve">, </w:t>
      </w:r>
      <w:r w:rsidRPr="00F52ECD">
        <w:rPr>
          <w:rFonts w:ascii="Arial" w:hAnsi="Arial" w:cs="Arial"/>
          <w:sz w:val="24"/>
          <w:szCs w:val="24"/>
        </w:rPr>
        <w:t>Cootamundra Wattle</w:t>
      </w:r>
      <w:bookmarkEnd w:id="75"/>
    </w:p>
    <w:p w:rsidR="00F52ECD" w:rsidRDefault="00F52ECD" w:rsidP="00F52ECD">
      <w:r>
        <w:rPr>
          <w:noProof/>
          <w:lang w:eastAsia="en-AU"/>
        </w:rPr>
        <w:drawing>
          <wp:inline distT="0" distB="0" distL="0" distR="0">
            <wp:extent cx="1095375" cy="2066925"/>
            <wp:effectExtent l="0" t="0" r="9525" b="9525"/>
            <wp:docPr id="64" name="Picture 64" descr="Cootamundra Watt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Threat: </w:t>
      </w:r>
      <w:r w:rsidRPr="00F52ECD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environmental weed.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Description: </w:t>
      </w:r>
      <w:r w:rsidRPr="00F52ECD">
        <w:rPr>
          <w:rFonts w:ascii="Arial" w:hAnsi="Arial" w:cs="Arial"/>
        </w:rPr>
        <w:t>Small evergreen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spreading tree or large bushy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shrub to 10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F52ECD">
        <w:rPr>
          <w:rFonts w:ascii="Arial" w:hAnsi="Arial" w:cs="Arial"/>
        </w:rPr>
        <w:t xml:space="preserve"> tall with distinct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 xml:space="preserve">grey foliage. </w:t>
      </w:r>
      <w:proofErr w:type="gramStart"/>
      <w:r w:rsidRPr="00F52ECD">
        <w:rPr>
          <w:rFonts w:ascii="Arial" w:hAnsi="Arial" w:cs="Arial"/>
        </w:rPr>
        <w:t>Includes purple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leaf hybrids.</w:t>
      </w:r>
      <w:proofErr w:type="gramEnd"/>
      <w:r w:rsidRPr="00F52ECD">
        <w:rPr>
          <w:rFonts w:ascii="Arial" w:hAnsi="Arial" w:cs="Arial"/>
        </w:rPr>
        <w:t xml:space="preserve"> </w:t>
      </w:r>
      <w:proofErr w:type="gramStart"/>
      <w:r w:rsidRPr="00F52ECD">
        <w:rPr>
          <w:rFonts w:ascii="Arial" w:hAnsi="Arial" w:cs="Arial"/>
        </w:rPr>
        <w:t>Forms dense shade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excluding native understorey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species.</w:t>
      </w:r>
      <w:proofErr w:type="gramEnd"/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Flowers: </w:t>
      </w:r>
      <w:r w:rsidRPr="00F52ECD">
        <w:rPr>
          <w:rFonts w:ascii="Arial" w:hAnsi="Arial" w:cs="Arial"/>
        </w:rPr>
        <w:t>Profuse golden ball</w:t>
      </w:r>
      <w:r>
        <w:rPr>
          <w:rFonts w:ascii="Arial" w:hAnsi="Arial" w:cs="Arial"/>
        </w:rPr>
        <w:t>-</w:t>
      </w:r>
      <w:r w:rsidRPr="00F52ECD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flowers from June to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September.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Leaves: </w:t>
      </w:r>
      <w:r w:rsidRPr="00F52ECD">
        <w:rPr>
          <w:rFonts w:ascii="Arial" w:hAnsi="Arial" w:cs="Arial"/>
        </w:rPr>
        <w:t>Feathery, divided twice,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with two to six main divisions,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each having 10 to 24 pairs of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silvery-blue greyish or purple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tinged leaflets. Glands present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along leaf axis.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Stems: </w:t>
      </w:r>
      <w:r w:rsidRPr="00F52ECD">
        <w:rPr>
          <w:rFonts w:ascii="Arial" w:hAnsi="Arial" w:cs="Arial"/>
        </w:rPr>
        <w:t>Smooth and brown,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branchlets slightly angled and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furrowed, with waxy coating.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Note: </w:t>
      </w:r>
      <w:r w:rsidRPr="00F52ECD">
        <w:rPr>
          <w:rFonts w:ascii="Arial" w:hAnsi="Arial" w:cs="Arial"/>
        </w:rPr>
        <w:t>Spread by wind, ants over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short distances, dumped garden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waste, water, and contaminated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soil. Can readily hybridize with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several local and introduced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acacia species; hybrids should</w:t>
      </w:r>
      <w:r>
        <w:rPr>
          <w:rFonts w:ascii="Arial" w:hAnsi="Arial" w:cs="Arial"/>
        </w:rPr>
        <w:t xml:space="preserve"> </w:t>
      </w:r>
      <w:r w:rsidRPr="00F52ECD">
        <w:rPr>
          <w:rFonts w:ascii="Arial" w:hAnsi="Arial" w:cs="Arial"/>
        </w:rPr>
        <w:t>also be removed.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F52ECD">
        <w:rPr>
          <w:rFonts w:ascii="Arial" w:hAnsi="Arial" w:cs="Arial"/>
        </w:rPr>
        <w:t>Silver Wattle (</w:t>
      </w:r>
      <w:r w:rsidRPr="00F52ECD">
        <w:rPr>
          <w:rFonts w:ascii="Arial" w:hAnsi="Arial" w:cs="Arial"/>
          <w:i/>
          <w:iCs/>
        </w:rPr>
        <w:t>Acacia dealbata</w:t>
      </w:r>
      <w:r>
        <w:rPr>
          <w:rFonts w:ascii="Arial" w:hAnsi="Arial" w:cs="Arial"/>
          <w:i/>
          <w:iCs/>
        </w:rPr>
        <w:t xml:space="preserve"> </w:t>
      </w:r>
      <w:r w:rsidRPr="00F52ECD">
        <w:rPr>
          <w:rFonts w:ascii="Arial" w:hAnsi="Arial" w:cs="Arial"/>
        </w:rPr>
        <w:t xml:space="preserve">hybrid with </w:t>
      </w:r>
      <w:r w:rsidRPr="00F52ECD">
        <w:rPr>
          <w:rFonts w:ascii="Arial" w:hAnsi="Arial" w:cs="Arial"/>
          <w:i/>
          <w:iCs/>
        </w:rPr>
        <w:t>A.baileyana)</w:t>
      </w:r>
      <w:r w:rsidRPr="00F52ECD">
        <w:rPr>
          <w:rFonts w:ascii="Arial" w:hAnsi="Arial" w:cs="Arial"/>
        </w:rPr>
        <w:t>.</w:t>
      </w:r>
    </w:p>
    <w:p w:rsidR="00F52ECD" w:rsidRPr="00F52ECD" w:rsidRDefault="00F52ECD" w:rsidP="00F52ECD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F52ECD">
        <w:rPr>
          <w:rFonts w:ascii="Arial" w:hAnsi="Arial" w:cs="Arial"/>
          <w:b/>
          <w:bCs/>
        </w:rPr>
        <w:t xml:space="preserve">Control measures: </w:t>
      </w:r>
      <w:r w:rsidRPr="00F52ECD">
        <w:rPr>
          <w:rFonts w:ascii="Arial" w:hAnsi="Arial" w:cs="Arial"/>
          <w:bCs/>
        </w:rPr>
        <w:t>Hand weeding, spot spraying, cut and paint or drill/frill and fill with suitable herbicide, mowing/slashing.</w:t>
      </w:r>
    </w:p>
    <w:p w:rsidR="00F52ECD" w:rsidRDefault="00F52ECD" w:rsidP="00F52ECD">
      <w:pPr>
        <w:spacing w:before="120" w:after="120" w:line="360" w:lineRule="auto"/>
        <w:rPr>
          <w:rFonts w:ascii="Arial" w:hAnsi="Arial" w:cs="Arial"/>
        </w:rPr>
      </w:pPr>
      <w:r w:rsidRPr="00F52ECD">
        <w:rPr>
          <w:rFonts w:ascii="Arial" w:hAnsi="Arial" w:cs="Arial"/>
          <w:b/>
          <w:bCs/>
        </w:rPr>
        <w:t xml:space="preserve">Dispersal: </w:t>
      </w:r>
      <w:r>
        <w:rPr>
          <w:rFonts w:ascii="Arial" w:hAnsi="Arial" w:cs="Arial"/>
        </w:rPr>
        <w:t>Ants, b</w:t>
      </w:r>
      <w:r w:rsidRPr="00F52ECD">
        <w:rPr>
          <w:rFonts w:ascii="Arial" w:hAnsi="Arial" w:cs="Arial"/>
        </w:rPr>
        <w:t>irds.</w:t>
      </w:r>
    </w:p>
    <w:p w:rsidR="00F52ECD" w:rsidRDefault="006E1266" w:rsidP="006E1266">
      <w:pPr>
        <w:pStyle w:val="Heading4"/>
        <w:rPr>
          <w:rFonts w:ascii="Arial" w:hAnsi="Arial" w:cs="Arial"/>
          <w:sz w:val="24"/>
          <w:szCs w:val="24"/>
        </w:rPr>
      </w:pPr>
      <w:bookmarkStart w:id="76" w:name="_Toc402335586"/>
      <w:r w:rsidRPr="006E1266">
        <w:rPr>
          <w:rFonts w:ascii="Arial" w:hAnsi="Arial" w:cs="Arial"/>
          <w:i/>
          <w:sz w:val="24"/>
          <w:szCs w:val="24"/>
        </w:rPr>
        <w:t>Acacia decurrens,</w:t>
      </w:r>
      <w:r>
        <w:rPr>
          <w:rFonts w:ascii="Arial" w:hAnsi="Arial" w:cs="Arial"/>
          <w:sz w:val="24"/>
          <w:szCs w:val="24"/>
        </w:rPr>
        <w:t xml:space="preserve"> </w:t>
      </w:r>
      <w:r w:rsidRPr="006E1266">
        <w:rPr>
          <w:rFonts w:ascii="Arial" w:hAnsi="Arial" w:cs="Arial"/>
          <w:sz w:val="24"/>
          <w:szCs w:val="24"/>
        </w:rPr>
        <w:t>Early Black Wattle</w:t>
      </w:r>
      <w:bookmarkEnd w:id="76"/>
    </w:p>
    <w:p w:rsidR="006E1266" w:rsidRDefault="006E1266" w:rsidP="006E1266">
      <w:r>
        <w:rPr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65" name="Picture 65" descr="Early Black Wattl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266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66925"/>
            <wp:effectExtent l="0" t="0" r="9525" b="9525"/>
            <wp:docPr id="66" name="Picture 66" descr="Early Black Wattle. Close up of leaves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Threat: </w:t>
      </w:r>
      <w:r w:rsidRPr="006E1266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environmental weed.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Description: </w:t>
      </w:r>
      <w:r w:rsidRPr="006E1266">
        <w:rPr>
          <w:rFonts w:ascii="Arial" w:hAnsi="Arial" w:cs="Arial"/>
        </w:rPr>
        <w:t>A small perennial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tree or large shrub, 4–12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6E1266">
        <w:rPr>
          <w:rFonts w:ascii="Arial" w:hAnsi="Arial" w:cs="Arial"/>
        </w:rPr>
        <w:t xml:space="preserve"> tall,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often with a dense rounded form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and large branches, and native to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eastern New South Wales.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Flowers: </w:t>
      </w:r>
      <w:r w:rsidRPr="006E1266">
        <w:rPr>
          <w:rFonts w:ascii="Arial" w:hAnsi="Arial" w:cs="Arial"/>
        </w:rPr>
        <w:t>Round bright yellow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flower heads July to September.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Fruits: </w:t>
      </w:r>
      <w:r w:rsidRPr="006E1266">
        <w:rPr>
          <w:rFonts w:ascii="Arial" w:hAnsi="Arial" w:cs="Arial"/>
        </w:rPr>
        <w:t>Hard black seeds form in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long straight narrow pods 5–11cm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long x 4–7mm wide.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Leaves: </w:t>
      </w:r>
      <w:r w:rsidRPr="006E1266">
        <w:rPr>
          <w:rFonts w:ascii="Arial" w:hAnsi="Arial" w:cs="Arial"/>
        </w:rPr>
        <w:t>Leaves are mid green,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bipinnate (fine, ‘fern-like’) with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well separated individual leaflets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(pinnae) with regular glands that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extend through the middle of the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rachis (main stem).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Stems: </w:t>
      </w:r>
      <w:r w:rsidRPr="006E1266">
        <w:rPr>
          <w:rFonts w:ascii="Arial" w:hAnsi="Arial" w:cs="Arial"/>
        </w:rPr>
        <w:t>Winged ridges extend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from the base of the leaf on both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sides down the length of the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branch which gives the branch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a squarish angular appearance.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Bark can be smooth to deeply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fissured, brown or dark grey to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blackish.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Note: </w:t>
      </w:r>
      <w:r w:rsidRPr="006E1266">
        <w:rPr>
          <w:rFonts w:ascii="Arial" w:hAnsi="Arial" w:cs="Arial"/>
        </w:rPr>
        <w:t>A relatively short-lived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species which declines in vigour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after 10–15 years.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6E1266">
        <w:rPr>
          <w:rFonts w:ascii="Arial" w:hAnsi="Arial" w:cs="Arial"/>
        </w:rPr>
        <w:t>Late Black Wattle (</w:t>
      </w:r>
      <w:r w:rsidRPr="006E1266">
        <w:rPr>
          <w:rFonts w:ascii="Arial" w:hAnsi="Arial" w:cs="Arial"/>
          <w:i/>
          <w:iCs/>
        </w:rPr>
        <w:t>Acacia</w:t>
      </w:r>
      <w:r>
        <w:rPr>
          <w:rFonts w:ascii="Arial" w:hAnsi="Arial" w:cs="Arial"/>
          <w:i/>
          <w:iCs/>
        </w:rPr>
        <w:t xml:space="preserve"> </w:t>
      </w:r>
      <w:r w:rsidRPr="006E1266">
        <w:rPr>
          <w:rFonts w:ascii="Arial" w:hAnsi="Arial" w:cs="Arial"/>
          <w:i/>
          <w:iCs/>
        </w:rPr>
        <w:t>mearnsii</w:t>
      </w:r>
      <w:r w:rsidRPr="006E1266">
        <w:rPr>
          <w:rFonts w:ascii="Arial" w:hAnsi="Arial" w:cs="Arial"/>
        </w:rPr>
        <w:t>) or Silver Wattle (</w:t>
      </w:r>
      <w:r w:rsidRPr="006E1266">
        <w:rPr>
          <w:rFonts w:ascii="Arial" w:hAnsi="Arial" w:cs="Arial"/>
          <w:i/>
          <w:iCs/>
        </w:rPr>
        <w:t>Acacia</w:t>
      </w:r>
      <w:r>
        <w:rPr>
          <w:rFonts w:ascii="Arial" w:hAnsi="Arial" w:cs="Arial"/>
          <w:i/>
          <w:iCs/>
        </w:rPr>
        <w:t xml:space="preserve"> </w:t>
      </w:r>
      <w:r w:rsidRPr="006E1266">
        <w:rPr>
          <w:rFonts w:ascii="Arial" w:hAnsi="Arial" w:cs="Arial"/>
          <w:i/>
          <w:iCs/>
        </w:rPr>
        <w:t>dealbata</w:t>
      </w:r>
      <w:r w:rsidRPr="006E1266">
        <w:rPr>
          <w:rFonts w:ascii="Arial" w:hAnsi="Arial" w:cs="Arial"/>
        </w:rPr>
        <w:t>). Early Black Wattle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is distinguished by more open</w:t>
      </w:r>
      <w:r>
        <w:rPr>
          <w:rFonts w:ascii="Arial" w:hAnsi="Arial" w:cs="Arial"/>
        </w:rPr>
        <w:t xml:space="preserve"> </w:t>
      </w:r>
      <w:r w:rsidRPr="006E1266">
        <w:rPr>
          <w:rFonts w:ascii="Arial" w:hAnsi="Arial" w:cs="Arial"/>
        </w:rPr>
        <w:t>arrangement of leaflets.</w:t>
      </w:r>
    </w:p>
    <w:p w:rsidR="006E1266" w:rsidRPr="006E1266" w:rsidRDefault="006E1266" w:rsidP="006E1266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6E1266">
        <w:rPr>
          <w:rFonts w:ascii="Arial" w:hAnsi="Arial" w:cs="Arial"/>
          <w:b/>
          <w:bCs/>
        </w:rPr>
        <w:t xml:space="preserve">Control measures: </w:t>
      </w:r>
      <w:r w:rsidRPr="006E1266">
        <w:rPr>
          <w:rFonts w:ascii="Arial" w:hAnsi="Arial" w:cs="Arial"/>
          <w:bCs/>
        </w:rPr>
        <w:t>Cut and paint or drill/frill and fill with suitable herbicide.</w:t>
      </w:r>
    </w:p>
    <w:p w:rsidR="006E1266" w:rsidRDefault="006E1266" w:rsidP="006E1266">
      <w:pPr>
        <w:spacing w:before="120" w:after="120" w:line="360" w:lineRule="auto"/>
        <w:rPr>
          <w:rFonts w:ascii="Arial" w:hAnsi="Arial" w:cs="Arial"/>
        </w:rPr>
      </w:pPr>
      <w:r w:rsidRPr="006E1266">
        <w:rPr>
          <w:rFonts w:ascii="Arial" w:hAnsi="Arial" w:cs="Arial"/>
          <w:b/>
          <w:bCs/>
        </w:rPr>
        <w:t xml:space="preserve">Dispersal: </w:t>
      </w:r>
      <w:r w:rsidRPr="006E1266">
        <w:rPr>
          <w:rFonts w:ascii="Arial" w:hAnsi="Arial" w:cs="Arial"/>
        </w:rPr>
        <w:t>Ants, birds.</w:t>
      </w:r>
    </w:p>
    <w:p w:rsidR="006E1266" w:rsidRDefault="0040736A" w:rsidP="0040736A">
      <w:pPr>
        <w:pStyle w:val="Heading4"/>
        <w:rPr>
          <w:rFonts w:ascii="Arial" w:hAnsi="Arial" w:cs="Arial"/>
          <w:sz w:val="24"/>
          <w:szCs w:val="24"/>
        </w:rPr>
      </w:pPr>
      <w:bookmarkStart w:id="77" w:name="_Toc402335587"/>
      <w:r w:rsidRPr="0040736A">
        <w:rPr>
          <w:rFonts w:ascii="Arial" w:hAnsi="Arial" w:cs="Arial"/>
          <w:i/>
          <w:sz w:val="24"/>
          <w:szCs w:val="24"/>
        </w:rPr>
        <w:t>Ligustrum lucidum</w:t>
      </w:r>
      <w:r>
        <w:rPr>
          <w:rFonts w:ascii="Arial" w:hAnsi="Arial" w:cs="Arial"/>
          <w:sz w:val="24"/>
          <w:szCs w:val="24"/>
        </w:rPr>
        <w:t xml:space="preserve">, </w:t>
      </w:r>
      <w:r w:rsidRPr="0040736A">
        <w:rPr>
          <w:rFonts w:ascii="Arial" w:hAnsi="Arial" w:cs="Arial"/>
          <w:sz w:val="24"/>
          <w:szCs w:val="24"/>
        </w:rPr>
        <w:t>Large-leaf Privet</w:t>
      </w:r>
      <w:bookmarkEnd w:id="77"/>
    </w:p>
    <w:p w:rsidR="0040736A" w:rsidRDefault="0040736A" w:rsidP="0040736A">
      <w:r>
        <w:rPr>
          <w:noProof/>
          <w:lang w:eastAsia="en-AU"/>
        </w:rPr>
        <w:drawing>
          <wp:inline distT="0" distB="0" distL="0" distR="0">
            <wp:extent cx="3343275" cy="2066925"/>
            <wp:effectExtent l="0" t="0" r="9525" b="9525"/>
            <wp:docPr id="67" name="Picture 67" descr="Large-leaf Privet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Threat: </w:t>
      </w:r>
      <w:r w:rsidRPr="0040736A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environmental weed.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Description: </w:t>
      </w:r>
      <w:r w:rsidRPr="0040736A">
        <w:rPr>
          <w:rFonts w:ascii="Arial" w:hAnsi="Arial" w:cs="Arial"/>
        </w:rPr>
        <w:t>Evergreen large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shrub or small tree to 10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40736A">
        <w:rPr>
          <w:rFonts w:ascii="Arial" w:hAnsi="Arial" w:cs="Arial"/>
        </w:rPr>
        <w:t xml:space="preserve"> with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one or more trunks and dense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crown.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Flowers: </w:t>
      </w:r>
      <w:r w:rsidRPr="0040736A">
        <w:rPr>
          <w:rFonts w:ascii="Arial" w:hAnsi="Arial" w:cs="Arial"/>
        </w:rPr>
        <w:t>Creamy white tube</w:t>
      </w:r>
      <w:r>
        <w:rPr>
          <w:rFonts w:ascii="Arial" w:hAnsi="Arial" w:cs="Arial"/>
        </w:rPr>
        <w:t>-</w:t>
      </w:r>
      <w:r w:rsidRPr="0040736A">
        <w:rPr>
          <w:rFonts w:ascii="Arial" w:hAnsi="Arial" w:cs="Arial"/>
        </w:rPr>
        <w:t>shaped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strongly pungent flowers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4–6mm long with four spreading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lobes borne in clusters at end of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stem in spring and summer.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Fruit: </w:t>
      </w:r>
      <w:r w:rsidRPr="0040736A">
        <w:rPr>
          <w:rFonts w:ascii="Arial" w:hAnsi="Arial" w:cs="Arial"/>
        </w:rPr>
        <w:t>Oval berries ripening from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green to red–black in winter with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single seed.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Leaves: </w:t>
      </w:r>
      <w:r w:rsidRPr="0040736A">
        <w:rPr>
          <w:rFonts w:ascii="Arial" w:hAnsi="Arial" w:cs="Arial"/>
        </w:rPr>
        <w:t>Large shiny dark green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on top, paler on the underside,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opposite, narrow ovate 10–12cm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long and 4–8cm wide.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Stems: </w:t>
      </w:r>
      <w:r w:rsidRPr="0040736A">
        <w:rPr>
          <w:rFonts w:ascii="Arial" w:hAnsi="Arial" w:cs="Arial"/>
        </w:rPr>
        <w:t>Woody with small white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outgrowths and hairless shoots.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Note: </w:t>
      </w:r>
      <w:r w:rsidRPr="0040736A">
        <w:rPr>
          <w:rFonts w:ascii="Arial" w:hAnsi="Arial" w:cs="Arial"/>
        </w:rPr>
        <w:t>Prefers moist sheltered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areas. Fruits spread by birds and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animals (e.g. foxes), and in soil.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Seeds long lived in soil. Leaves</w:t>
      </w:r>
      <w:r>
        <w:rPr>
          <w:rFonts w:ascii="Arial" w:hAnsi="Arial" w:cs="Arial"/>
        </w:rPr>
        <w:t xml:space="preserve"> </w:t>
      </w:r>
      <w:r w:rsidRPr="0040736A">
        <w:rPr>
          <w:rFonts w:ascii="Arial" w:hAnsi="Arial" w:cs="Arial"/>
        </w:rPr>
        <w:t>and fruit are poisonous.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>Similar indigenous species:</w:t>
      </w:r>
      <w:r>
        <w:rPr>
          <w:rFonts w:ascii="Arial" w:hAnsi="Arial" w:cs="Arial"/>
          <w:b/>
          <w:bCs/>
        </w:rPr>
        <w:t xml:space="preserve"> </w:t>
      </w:r>
      <w:r w:rsidRPr="0040736A">
        <w:rPr>
          <w:rFonts w:ascii="Arial" w:hAnsi="Arial" w:cs="Arial"/>
        </w:rPr>
        <w:t>Austral Mulberry (</w:t>
      </w:r>
      <w:r w:rsidRPr="0040736A">
        <w:rPr>
          <w:rFonts w:ascii="Arial" w:hAnsi="Arial" w:cs="Arial"/>
          <w:i/>
          <w:iCs/>
        </w:rPr>
        <w:t>Hedycarya</w:t>
      </w:r>
      <w:r>
        <w:rPr>
          <w:rFonts w:ascii="Arial" w:hAnsi="Arial" w:cs="Arial"/>
          <w:i/>
          <w:iCs/>
        </w:rPr>
        <w:t xml:space="preserve"> </w:t>
      </w:r>
      <w:r w:rsidRPr="0040736A">
        <w:rPr>
          <w:rFonts w:ascii="Arial" w:hAnsi="Arial" w:cs="Arial"/>
          <w:i/>
          <w:iCs/>
        </w:rPr>
        <w:t>angustifolia</w:t>
      </w:r>
      <w:r w:rsidRPr="0040736A">
        <w:rPr>
          <w:rFonts w:ascii="Arial" w:hAnsi="Arial" w:cs="Arial"/>
        </w:rPr>
        <w:t>).</w:t>
      </w:r>
    </w:p>
    <w:p w:rsidR="0040736A" w:rsidRPr="0040736A" w:rsidRDefault="0040736A" w:rsidP="0040736A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40736A">
        <w:rPr>
          <w:rFonts w:ascii="Arial" w:hAnsi="Arial" w:cs="Arial"/>
          <w:b/>
          <w:bCs/>
        </w:rPr>
        <w:t xml:space="preserve">Control measures: </w:t>
      </w:r>
      <w:r w:rsidRPr="0040736A">
        <w:rPr>
          <w:rFonts w:ascii="Arial" w:hAnsi="Arial" w:cs="Arial"/>
          <w:bCs/>
        </w:rPr>
        <w:t>Hand weeding, spot spraying, cut and paint or drill/frill and fill with a suitable herbicide</w:t>
      </w:r>
    </w:p>
    <w:p w:rsidR="0040736A" w:rsidRDefault="0040736A" w:rsidP="0040736A">
      <w:pPr>
        <w:spacing w:before="120" w:after="120" w:line="360" w:lineRule="auto"/>
        <w:rPr>
          <w:rFonts w:ascii="Arial" w:hAnsi="Arial" w:cs="Arial"/>
        </w:rPr>
      </w:pPr>
      <w:r w:rsidRPr="0040736A">
        <w:rPr>
          <w:rFonts w:ascii="Arial" w:hAnsi="Arial" w:cs="Arial"/>
          <w:b/>
          <w:bCs/>
        </w:rPr>
        <w:t xml:space="preserve">Dispersal: </w:t>
      </w:r>
      <w:r w:rsidRPr="0040736A">
        <w:rPr>
          <w:rFonts w:ascii="Arial" w:hAnsi="Arial" w:cs="Arial"/>
        </w:rPr>
        <w:t>Birds, water, vegetative.</w:t>
      </w:r>
    </w:p>
    <w:p w:rsidR="0040736A" w:rsidRDefault="00B30A67" w:rsidP="00B30A67">
      <w:pPr>
        <w:pStyle w:val="Heading4"/>
        <w:rPr>
          <w:rFonts w:ascii="Arial" w:hAnsi="Arial" w:cs="Arial"/>
          <w:sz w:val="24"/>
          <w:szCs w:val="24"/>
        </w:rPr>
      </w:pPr>
      <w:bookmarkStart w:id="78" w:name="_Toc402335588"/>
      <w:r w:rsidRPr="00B30A67">
        <w:rPr>
          <w:rFonts w:ascii="Arial" w:hAnsi="Arial" w:cs="Arial"/>
          <w:i/>
          <w:sz w:val="24"/>
          <w:szCs w:val="24"/>
        </w:rPr>
        <w:t>Pinus radiate</w:t>
      </w:r>
      <w:r>
        <w:rPr>
          <w:rFonts w:ascii="Arial" w:hAnsi="Arial" w:cs="Arial"/>
          <w:sz w:val="24"/>
          <w:szCs w:val="24"/>
        </w:rPr>
        <w:t xml:space="preserve">, </w:t>
      </w:r>
      <w:r w:rsidRPr="00B30A67">
        <w:rPr>
          <w:rFonts w:ascii="Arial" w:hAnsi="Arial" w:cs="Arial"/>
          <w:sz w:val="24"/>
          <w:szCs w:val="24"/>
        </w:rPr>
        <w:t>Radiata Pine</w:t>
      </w:r>
      <w:bookmarkEnd w:id="78"/>
    </w:p>
    <w:p w:rsidR="00B30A67" w:rsidRDefault="00B30A67" w:rsidP="00B30A67">
      <w:r>
        <w:rPr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68" name="Picture 68" descr="Radiata Pine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A67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76450"/>
            <wp:effectExtent l="0" t="0" r="9525" b="0"/>
            <wp:docPr id="69" name="Picture 69" descr="Radiata Pine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Threat: </w:t>
      </w:r>
      <w:r w:rsidRPr="00B30A67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environmental weed.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>Description</w:t>
      </w:r>
      <w:r w:rsidRPr="00B30A67">
        <w:rPr>
          <w:rFonts w:ascii="Arial" w:hAnsi="Arial" w:cs="Arial"/>
        </w:rPr>
        <w:t>: Tall straight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evergreen tree, growing up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to 30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B30A67">
        <w:rPr>
          <w:rFonts w:ascii="Arial" w:hAnsi="Arial" w:cs="Arial"/>
        </w:rPr>
        <w:t xml:space="preserve"> tall or more. </w:t>
      </w:r>
      <w:proofErr w:type="gramStart"/>
      <w:r w:rsidRPr="00B30A67">
        <w:rPr>
          <w:rFonts w:ascii="Arial" w:hAnsi="Arial" w:cs="Arial"/>
        </w:rPr>
        <w:t>Usually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spreading with straight branches,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whorled and dark deeply fissured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bark on trunk.</w:t>
      </w:r>
      <w:proofErr w:type="gramEnd"/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Flowers: </w:t>
      </w:r>
      <w:r w:rsidRPr="00B30A67">
        <w:rPr>
          <w:rFonts w:ascii="Arial" w:hAnsi="Arial" w:cs="Arial"/>
        </w:rPr>
        <w:t>Male cones small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scaly and clustered near branch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tips. Female cones can measure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7–17cm in length, woody, brown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egg-shaped structures borne on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short stalks, single or in clusters,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usually set asymmetrically on a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branch, attached at an oblique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angle.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Fruits: </w:t>
      </w:r>
      <w:r w:rsidRPr="00B30A67">
        <w:rPr>
          <w:rFonts w:ascii="Arial" w:hAnsi="Arial" w:cs="Arial"/>
        </w:rPr>
        <w:t>Dry winged seeds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released from mature cones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annually. Wind dispersed.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Leaves: </w:t>
      </w:r>
      <w:r w:rsidRPr="00B30A67">
        <w:rPr>
          <w:rFonts w:ascii="Arial" w:hAnsi="Arial" w:cs="Arial"/>
        </w:rPr>
        <w:t>Dark green, needle-like,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hard waxy surface, in clusters of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three.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Stems: </w:t>
      </w:r>
      <w:r w:rsidRPr="00B30A67">
        <w:rPr>
          <w:rFonts w:ascii="Arial" w:hAnsi="Arial" w:cs="Arial"/>
        </w:rPr>
        <w:t>The bark is generally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fissured and dark-grey to brown</w:t>
      </w:r>
      <w:r>
        <w:rPr>
          <w:rFonts w:ascii="Arial" w:hAnsi="Arial" w:cs="Arial"/>
        </w:rPr>
        <w:t>-</w:t>
      </w:r>
      <w:r w:rsidRPr="00B30A67">
        <w:rPr>
          <w:rFonts w:ascii="Arial" w:hAnsi="Arial" w:cs="Arial"/>
        </w:rPr>
        <w:t>black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in colour.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Note: </w:t>
      </w:r>
      <w:r w:rsidRPr="00B30A67">
        <w:rPr>
          <w:rFonts w:ascii="Arial" w:hAnsi="Arial" w:cs="Arial"/>
        </w:rPr>
        <w:t>Can establish in disturbed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and undisturbed areas.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Combination of shade and dense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carpet of pine needles on ground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exclude most native plants. Pines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have winged seeds which aid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their dispersal into bushland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where they form dense stands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and compete with native species.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Cones can also be transported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into bushland by Cockatoos. Fire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can sometimes release massive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amounts of seed from cones, with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seedlings establishing en masse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 xml:space="preserve">in the fresh ash beds. </w:t>
      </w:r>
      <w:proofErr w:type="gramStart"/>
      <w:r w:rsidRPr="00B30A67">
        <w:rPr>
          <w:rFonts w:ascii="Arial" w:hAnsi="Arial" w:cs="Arial"/>
        </w:rPr>
        <w:t>Highly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palatable to livestock, toxic to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goats, before and after kidding,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and potentially toxic to other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livestock.</w:t>
      </w:r>
      <w:proofErr w:type="gramEnd"/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B30A67">
        <w:rPr>
          <w:rFonts w:ascii="Arial" w:hAnsi="Arial" w:cs="Arial"/>
          <w:b/>
          <w:bCs/>
        </w:rPr>
        <w:t>Control measures:</w:t>
      </w:r>
      <w:r w:rsidRPr="00B30A67">
        <w:rPr>
          <w:rFonts w:ascii="Arial" w:hAnsi="Arial" w:cs="Arial"/>
          <w:bCs/>
        </w:rPr>
        <w:t xml:space="preserve"> Cut and paint or drill/frill and fill with suitable herbicide, spot spraying, hand weeding.</w:t>
      </w:r>
    </w:p>
    <w:p w:rsid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</w:rPr>
        <w:t>Dispersal</w:t>
      </w:r>
      <w:r w:rsidRPr="00B30A67">
        <w:rPr>
          <w:rFonts w:ascii="Arial" w:hAnsi="Arial" w:cs="Arial"/>
        </w:rPr>
        <w:t>: Wind.</w:t>
      </w:r>
    </w:p>
    <w:p w:rsidR="00B30A67" w:rsidRDefault="00B30A67" w:rsidP="00B30A67">
      <w:pPr>
        <w:pStyle w:val="Heading4"/>
        <w:rPr>
          <w:rFonts w:ascii="Arial" w:hAnsi="Arial" w:cs="Arial"/>
          <w:sz w:val="24"/>
          <w:szCs w:val="24"/>
        </w:rPr>
      </w:pPr>
      <w:bookmarkStart w:id="79" w:name="_Toc402335589"/>
      <w:r w:rsidRPr="00B30A67">
        <w:rPr>
          <w:rFonts w:ascii="Arial" w:hAnsi="Arial" w:cs="Arial"/>
          <w:i/>
          <w:sz w:val="24"/>
          <w:szCs w:val="24"/>
        </w:rPr>
        <w:t>Pittosporum undulatum,</w:t>
      </w:r>
      <w:r>
        <w:rPr>
          <w:rFonts w:ascii="Arial" w:hAnsi="Arial" w:cs="Arial"/>
          <w:sz w:val="24"/>
          <w:szCs w:val="24"/>
        </w:rPr>
        <w:t xml:space="preserve"> </w:t>
      </w:r>
      <w:r w:rsidRPr="00B30A67">
        <w:rPr>
          <w:rFonts w:ascii="Arial" w:hAnsi="Arial" w:cs="Arial"/>
          <w:sz w:val="24"/>
          <w:szCs w:val="24"/>
        </w:rPr>
        <w:t>Sweet Pittosporum</w:t>
      </w:r>
      <w:bookmarkEnd w:id="79"/>
    </w:p>
    <w:p w:rsidR="00B30A67" w:rsidRDefault="00B30A67" w:rsidP="00B30A67">
      <w:r>
        <w:rPr>
          <w:noProof/>
          <w:lang w:eastAsia="en-AU"/>
        </w:rPr>
        <w:drawing>
          <wp:inline distT="0" distB="0" distL="0" distR="0">
            <wp:extent cx="2276475" cy="2066925"/>
            <wp:effectExtent l="0" t="0" r="9525" b="9525"/>
            <wp:docPr id="70" name="Picture 70" descr="Sweet Pittosporu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A67">
        <w:t xml:space="preserve"> </w:t>
      </w:r>
      <w:r>
        <w:rPr>
          <w:noProof/>
          <w:lang w:eastAsia="en-AU"/>
        </w:rPr>
        <w:drawing>
          <wp:inline distT="0" distB="0" distL="0" distR="0">
            <wp:extent cx="1095375" cy="2066925"/>
            <wp:effectExtent l="0" t="0" r="9525" b="9525"/>
            <wp:docPr id="71" name="Picture 71" descr="Sweet Pittosporum. Close up of fruit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Threat: </w:t>
      </w:r>
      <w:r w:rsidRPr="00B30A67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environmental weed.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Description: </w:t>
      </w:r>
      <w:r w:rsidRPr="00B30A67">
        <w:rPr>
          <w:rFonts w:ascii="Arial" w:hAnsi="Arial" w:cs="Arial"/>
        </w:rPr>
        <w:t>Evergreen small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tree or large shrub 4–10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B30A67">
        <w:rPr>
          <w:rFonts w:ascii="Arial" w:hAnsi="Arial" w:cs="Arial"/>
        </w:rPr>
        <w:t xml:space="preserve"> with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dense foliage.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Flowers: </w:t>
      </w:r>
      <w:r w:rsidRPr="00B30A67">
        <w:rPr>
          <w:rFonts w:ascii="Arial" w:hAnsi="Arial" w:cs="Arial"/>
        </w:rPr>
        <w:t>Fragrant creamy-white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or pale yellow, fleshy five</w:t>
      </w:r>
      <w:r>
        <w:rPr>
          <w:rFonts w:ascii="Arial" w:hAnsi="Arial" w:cs="Arial"/>
        </w:rPr>
        <w:t>-</w:t>
      </w:r>
      <w:r w:rsidRPr="00B30A67">
        <w:rPr>
          <w:rFonts w:ascii="Arial" w:hAnsi="Arial" w:cs="Arial"/>
        </w:rPr>
        <w:t>petalled,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bell shaped. Flowers in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clusters at branch tips August to</w:t>
      </w:r>
      <w:r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October.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Leaves: </w:t>
      </w:r>
      <w:r w:rsidRPr="00B30A67">
        <w:rPr>
          <w:rFonts w:ascii="Arial" w:hAnsi="Arial" w:cs="Arial"/>
        </w:rPr>
        <w:t>Stalked, up to 5cm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 xml:space="preserve">across and 14cm long. </w:t>
      </w:r>
      <w:proofErr w:type="gramStart"/>
      <w:r w:rsidRPr="00B30A67">
        <w:rPr>
          <w:rFonts w:ascii="Arial" w:hAnsi="Arial" w:cs="Arial"/>
        </w:rPr>
        <w:t>Glossy,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dark green above and paler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underside.</w:t>
      </w:r>
      <w:proofErr w:type="gramEnd"/>
      <w:r w:rsidRPr="00B30A67">
        <w:rPr>
          <w:rFonts w:ascii="Arial" w:hAnsi="Arial" w:cs="Arial"/>
        </w:rPr>
        <w:t xml:space="preserve"> </w:t>
      </w:r>
      <w:proofErr w:type="gramStart"/>
      <w:r w:rsidRPr="00B30A67">
        <w:rPr>
          <w:rFonts w:ascii="Arial" w:hAnsi="Arial" w:cs="Arial"/>
        </w:rPr>
        <w:t>Leaf margins wavy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and aromatic when crushed.</w:t>
      </w:r>
      <w:proofErr w:type="gramEnd"/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Fruit: </w:t>
      </w:r>
      <w:r w:rsidRPr="00B30A67">
        <w:rPr>
          <w:rFonts w:ascii="Arial" w:hAnsi="Arial" w:cs="Arial"/>
        </w:rPr>
        <w:t>Cluster of orange globular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grape sized berries ripening in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autumn to winter. Capsules split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open when ripe and contain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20–30 sticky reddish seeds.</w:t>
      </w:r>
    </w:p>
    <w:p w:rsidR="00B30A67" w:rsidRPr="00B30A67" w:rsidRDefault="00B30A67" w:rsidP="002D2BF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Roots: </w:t>
      </w:r>
      <w:r w:rsidRPr="00B30A67">
        <w:rPr>
          <w:rFonts w:ascii="Arial" w:hAnsi="Arial" w:cs="Arial"/>
        </w:rPr>
        <w:t>Woody spreading mostly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lateral roots. Will sucker if cut.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Note: </w:t>
      </w:r>
      <w:r w:rsidRPr="00B30A67">
        <w:rPr>
          <w:rFonts w:ascii="Arial" w:hAnsi="Arial" w:cs="Arial"/>
        </w:rPr>
        <w:t>Sweet Pittosporum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is native to East Gippsland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but is now a widely spread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environmental weed. Seeds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readily dispersed by birds and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 xml:space="preserve">animals (e.g. foxes). </w:t>
      </w:r>
      <w:proofErr w:type="gramStart"/>
      <w:r w:rsidRPr="00B30A67">
        <w:rPr>
          <w:rFonts w:ascii="Arial" w:hAnsi="Arial" w:cs="Arial"/>
        </w:rPr>
        <w:t>Forms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dense shade, which excludes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most native understorey plants.</w:t>
      </w:r>
      <w:proofErr w:type="gramEnd"/>
      <w:r w:rsidR="002D2BF1">
        <w:rPr>
          <w:rFonts w:ascii="Arial" w:hAnsi="Arial" w:cs="Arial"/>
        </w:rPr>
        <w:t xml:space="preserve"> </w:t>
      </w:r>
      <w:proofErr w:type="gramStart"/>
      <w:r w:rsidRPr="00B30A67">
        <w:rPr>
          <w:rFonts w:ascii="Arial" w:hAnsi="Arial" w:cs="Arial"/>
        </w:rPr>
        <w:t>Frequent host for recruitment of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shade tolerant weeds, such as Ivy,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Holly and Asparagus fern.</w:t>
      </w:r>
      <w:proofErr w:type="gramEnd"/>
      <w:r w:rsidRPr="00B30A67">
        <w:rPr>
          <w:rFonts w:ascii="Arial" w:hAnsi="Arial" w:cs="Arial"/>
        </w:rPr>
        <w:t xml:space="preserve"> It is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fire sensitive and the suppression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of high intensity fires in some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areas has aided its spread and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persistence.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>Similar indigenous species:</w:t>
      </w:r>
      <w:r w:rsidR="002D2BF1">
        <w:rPr>
          <w:rFonts w:ascii="Arial" w:hAnsi="Arial" w:cs="Arial"/>
          <w:b/>
          <w:bCs/>
        </w:rPr>
        <w:t xml:space="preserve"> </w:t>
      </w:r>
      <w:r w:rsidRPr="00B30A67">
        <w:rPr>
          <w:rFonts w:ascii="Arial" w:hAnsi="Arial" w:cs="Arial"/>
        </w:rPr>
        <w:t>Can hybridise with the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indigenous Banyalla (</w:t>
      </w:r>
      <w:r w:rsidRPr="00B30A67">
        <w:rPr>
          <w:rFonts w:ascii="Arial" w:hAnsi="Arial" w:cs="Arial"/>
          <w:i/>
          <w:iCs/>
        </w:rPr>
        <w:t>Pittosporum</w:t>
      </w:r>
      <w:r w:rsidR="002D2BF1">
        <w:rPr>
          <w:rFonts w:ascii="Arial" w:hAnsi="Arial" w:cs="Arial"/>
          <w:i/>
          <w:iCs/>
        </w:rPr>
        <w:t xml:space="preserve"> </w:t>
      </w:r>
      <w:r w:rsidRPr="00B30A67">
        <w:rPr>
          <w:rFonts w:ascii="Arial" w:hAnsi="Arial" w:cs="Arial"/>
          <w:i/>
          <w:iCs/>
        </w:rPr>
        <w:t>bicolor</w:t>
      </w:r>
      <w:r w:rsidRPr="00B30A67">
        <w:rPr>
          <w:rFonts w:ascii="Arial" w:hAnsi="Arial" w:cs="Arial"/>
        </w:rPr>
        <w:t>) threatening Banyalla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populations in some locations.</w:t>
      </w:r>
    </w:p>
    <w:p w:rsidR="00B30A67" w:rsidRPr="00B30A67" w:rsidRDefault="00B30A67" w:rsidP="002D2BF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</w:rPr>
        <w:t>The hybrids look more like Sweet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Pittosporum than Banyalla. All</w:t>
      </w:r>
      <w:r w:rsidR="002D2BF1">
        <w:rPr>
          <w:rFonts w:ascii="Arial" w:hAnsi="Arial" w:cs="Arial"/>
        </w:rPr>
        <w:t xml:space="preserve"> </w:t>
      </w:r>
      <w:r w:rsidRPr="00B30A67">
        <w:rPr>
          <w:rFonts w:ascii="Arial" w:hAnsi="Arial" w:cs="Arial"/>
        </w:rPr>
        <w:t>hybrids should be destroyed.</w:t>
      </w:r>
    </w:p>
    <w:p w:rsidR="00B30A67" w:rsidRPr="00B30A67" w:rsidRDefault="00B30A67" w:rsidP="00B30A67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B30A67">
        <w:rPr>
          <w:rFonts w:ascii="Arial" w:hAnsi="Arial" w:cs="Arial"/>
          <w:b/>
          <w:bCs/>
        </w:rPr>
        <w:t xml:space="preserve">Control measures: </w:t>
      </w:r>
      <w:r w:rsidR="002D2BF1">
        <w:rPr>
          <w:rFonts w:ascii="Arial" w:hAnsi="Arial" w:cs="Arial"/>
          <w:bCs/>
        </w:rPr>
        <w:t>Hand weeding, d</w:t>
      </w:r>
      <w:r w:rsidRPr="002D2BF1">
        <w:rPr>
          <w:rFonts w:ascii="Arial" w:hAnsi="Arial" w:cs="Arial"/>
          <w:bCs/>
        </w:rPr>
        <w:t>rill/frill and fill or cut and paint with suitable herbicide, spot burning.</w:t>
      </w:r>
    </w:p>
    <w:p w:rsidR="00B30A67" w:rsidRDefault="00B30A67" w:rsidP="00B30A67">
      <w:pPr>
        <w:spacing w:before="120" w:after="120" w:line="360" w:lineRule="auto"/>
        <w:rPr>
          <w:rFonts w:ascii="Arial" w:hAnsi="Arial" w:cs="Arial"/>
        </w:rPr>
      </w:pPr>
      <w:r w:rsidRPr="00B30A67">
        <w:rPr>
          <w:rFonts w:ascii="Arial" w:hAnsi="Arial" w:cs="Arial"/>
          <w:b/>
          <w:bCs/>
        </w:rPr>
        <w:t xml:space="preserve">Dispersal: </w:t>
      </w:r>
      <w:r w:rsidRPr="00B30A67">
        <w:rPr>
          <w:rFonts w:ascii="Arial" w:hAnsi="Arial" w:cs="Arial"/>
        </w:rPr>
        <w:t>Birds.</w:t>
      </w:r>
    </w:p>
    <w:p w:rsidR="00742F0E" w:rsidRPr="00742F0E" w:rsidRDefault="00742F0E" w:rsidP="00742F0E">
      <w:pPr>
        <w:pStyle w:val="Heading4"/>
        <w:rPr>
          <w:rFonts w:ascii="Arial" w:hAnsi="Arial" w:cs="Arial"/>
          <w:sz w:val="24"/>
          <w:szCs w:val="24"/>
        </w:rPr>
      </w:pPr>
      <w:bookmarkStart w:id="80" w:name="_Toc402335590"/>
      <w:r w:rsidRPr="00742F0E">
        <w:rPr>
          <w:rFonts w:ascii="Arial" w:hAnsi="Arial" w:cs="Arial"/>
          <w:i/>
          <w:sz w:val="24"/>
          <w:szCs w:val="24"/>
        </w:rPr>
        <w:t xml:space="preserve">Populus </w:t>
      </w:r>
      <w:proofErr w:type="gramStart"/>
      <w:r w:rsidRPr="00742F0E">
        <w:rPr>
          <w:rFonts w:ascii="Arial" w:hAnsi="Arial" w:cs="Arial"/>
          <w:i/>
          <w:sz w:val="24"/>
          <w:szCs w:val="24"/>
        </w:rPr>
        <w:t>alba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Pr="00742F0E">
        <w:rPr>
          <w:rFonts w:ascii="Arial" w:hAnsi="Arial" w:cs="Arial"/>
          <w:sz w:val="24"/>
          <w:szCs w:val="24"/>
        </w:rPr>
        <w:t>White Poplar</w:t>
      </w:r>
      <w:bookmarkEnd w:id="80"/>
    </w:p>
    <w:p w:rsidR="00742F0E" w:rsidRDefault="00742F0E" w:rsidP="00742F0E">
      <w:pPr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2276475" cy="2076450"/>
            <wp:effectExtent l="0" t="0" r="9525" b="0"/>
            <wp:docPr id="72" name="Picture 72" descr="White Poplar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F0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n-AU"/>
        </w:rPr>
        <w:drawing>
          <wp:inline distT="0" distB="0" distL="0" distR="0">
            <wp:extent cx="1133475" cy="2066925"/>
            <wp:effectExtent l="0" t="0" r="9525" b="9525"/>
            <wp:docPr id="73" name="Picture 73" descr="White Poplar. Close up of leaves.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Threat: </w:t>
      </w:r>
      <w:r w:rsidRPr="00742F0E">
        <w:rPr>
          <w:rFonts w:ascii="Arial" w:hAnsi="Arial" w:cs="Arial"/>
        </w:rPr>
        <w:t>High threat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environmental weed.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Description: </w:t>
      </w:r>
      <w:r w:rsidRPr="00742F0E">
        <w:rPr>
          <w:rFonts w:ascii="Arial" w:hAnsi="Arial" w:cs="Arial"/>
        </w:rPr>
        <w:t>A broad-leaved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deciduous tree growing up to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m</w:t>
      </w:r>
      <w:r>
        <w:rPr>
          <w:rFonts w:ascii="Arial" w:hAnsi="Arial" w:cs="Arial"/>
        </w:rPr>
        <w:t>etres</w:t>
      </w:r>
      <w:r w:rsidRPr="00742F0E">
        <w:rPr>
          <w:rFonts w:ascii="Arial" w:hAnsi="Arial" w:cs="Arial"/>
        </w:rPr>
        <w:t xml:space="preserve"> tall with distinctive silver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white trunk.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Flowers: </w:t>
      </w:r>
      <w:r w:rsidRPr="00742F0E">
        <w:rPr>
          <w:rFonts w:ascii="Arial" w:hAnsi="Arial" w:cs="Arial"/>
        </w:rPr>
        <w:t>Male and female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flowers are produced on separate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trees. No male flowering trees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 xml:space="preserve">yet recorded in Australia. </w:t>
      </w:r>
      <w:proofErr w:type="gramStart"/>
      <w:r w:rsidRPr="00742F0E">
        <w:rPr>
          <w:rFonts w:ascii="Arial" w:hAnsi="Arial" w:cs="Arial"/>
        </w:rPr>
        <w:t>Flowers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borne in clusters (Catkins)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5–10cm long.</w:t>
      </w:r>
      <w:proofErr w:type="gramEnd"/>
      <w:r w:rsidRPr="00742F0E">
        <w:rPr>
          <w:rFonts w:ascii="Arial" w:hAnsi="Arial" w:cs="Arial"/>
        </w:rPr>
        <w:t xml:space="preserve"> After flowering in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October the unfertilised female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flowers become white, wind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borne ‘fluff’ which spreads widely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causing respiratory irritation to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some people.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Leaves: </w:t>
      </w:r>
      <w:r w:rsidRPr="00742F0E">
        <w:rPr>
          <w:rFonts w:ascii="Arial" w:hAnsi="Arial" w:cs="Arial"/>
        </w:rPr>
        <w:t>5–10cm long with three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to five lobes, blue green upper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surface with white undersides.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Leaves turn brilliant yellow in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autumn. It is a popular tree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planted in parks and gardens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for this reason.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Stems: </w:t>
      </w:r>
      <w:r w:rsidRPr="00742F0E">
        <w:rPr>
          <w:rFonts w:ascii="Arial" w:hAnsi="Arial" w:cs="Arial"/>
        </w:rPr>
        <w:t>Smooth white or grey bark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becoming rough at base of trunk.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Note: </w:t>
      </w:r>
      <w:r w:rsidRPr="00742F0E">
        <w:rPr>
          <w:rFonts w:ascii="Arial" w:hAnsi="Arial" w:cs="Arial"/>
        </w:rPr>
        <w:t>White Poplar may be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mistaken for Silver Birch. It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spreads primarily by suckers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which may form dense thickets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in gullies and along streams.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Suckering is stimulated by soil</w:t>
      </w:r>
      <w:r>
        <w:rPr>
          <w:rFonts w:ascii="Arial" w:hAnsi="Arial" w:cs="Arial"/>
        </w:rPr>
        <w:t xml:space="preserve"> </w:t>
      </w:r>
      <w:r w:rsidRPr="00742F0E">
        <w:rPr>
          <w:rFonts w:ascii="Arial" w:hAnsi="Arial" w:cs="Arial"/>
        </w:rPr>
        <w:t>disturbance damaging roots.</w:t>
      </w:r>
    </w:p>
    <w:p w:rsidR="00742F0E" w:rsidRPr="00742F0E" w:rsidRDefault="00742F0E" w:rsidP="00742F0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  <w:r w:rsidRPr="00742F0E">
        <w:rPr>
          <w:rFonts w:ascii="Arial" w:hAnsi="Arial" w:cs="Arial"/>
          <w:b/>
          <w:bCs/>
        </w:rPr>
        <w:t xml:space="preserve">Control measures: </w:t>
      </w:r>
      <w:r w:rsidRPr="00742F0E">
        <w:rPr>
          <w:rFonts w:ascii="Arial" w:hAnsi="Arial" w:cs="Arial"/>
          <w:bCs/>
        </w:rPr>
        <w:t>Hand weeding, cut and paint or drill/frill and fill with suitable herbicide, spot spraying</w:t>
      </w:r>
      <w:r>
        <w:rPr>
          <w:rFonts w:ascii="Arial" w:hAnsi="Arial" w:cs="Arial"/>
          <w:bCs/>
        </w:rPr>
        <w:t>.</w:t>
      </w:r>
    </w:p>
    <w:p w:rsidR="00742F0E" w:rsidRDefault="00742F0E" w:rsidP="00742F0E">
      <w:pPr>
        <w:spacing w:before="120" w:after="120" w:line="360" w:lineRule="auto"/>
        <w:rPr>
          <w:rFonts w:ascii="Arial" w:hAnsi="Arial" w:cs="Arial"/>
        </w:rPr>
      </w:pPr>
      <w:r w:rsidRPr="00742F0E">
        <w:rPr>
          <w:rFonts w:ascii="Arial" w:hAnsi="Arial" w:cs="Arial"/>
          <w:b/>
          <w:bCs/>
        </w:rPr>
        <w:t xml:space="preserve">Dispersal: </w:t>
      </w:r>
      <w:r w:rsidRPr="00742F0E">
        <w:rPr>
          <w:rFonts w:ascii="Arial" w:hAnsi="Arial" w:cs="Arial"/>
        </w:rPr>
        <w:t>Wind.</w:t>
      </w:r>
    </w:p>
    <w:p w:rsidR="006C1D01" w:rsidRPr="00704A4C" w:rsidRDefault="006C1D01" w:rsidP="00704A4C">
      <w:pPr>
        <w:pStyle w:val="Heading2"/>
        <w:rPr>
          <w:rFonts w:ascii="Arial" w:hAnsi="Arial" w:cs="Arial"/>
          <w:i w:val="0"/>
        </w:rPr>
      </w:pPr>
      <w:bookmarkStart w:id="81" w:name="_Toc402335591"/>
      <w:r w:rsidRPr="00704A4C">
        <w:rPr>
          <w:rFonts w:ascii="Arial" w:hAnsi="Arial" w:cs="Arial"/>
          <w:i w:val="0"/>
        </w:rPr>
        <w:t>Further resources</w:t>
      </w:r>
      <w:bookmarkEnd w:id="81"/>
    </w:p>
    <w:p w:rsidR="006C1D01" w:rsidRP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hyperlink r:id="rId84" w:history="1">
        <w:r w:rsidR="006C1D01" w:rsidRPr="00D35C4B">
          <w:rPr>
            <w:rStyle w:val="Hyperlink"/>
            <w:rFonts w:ascii="Arial" w:hAnsi="Arial" w:cs="Arial"/>
          </w:rPr>
          <w:t>Nillumbik Shire Council</w:t>
        </w:r>
      </w:hyperlink>
      <w:r w:rsidR="00D35C4B">
        <w:rPr>
          <w:rFonts w:ascii="Arial" w:hAnsi="Arial" w:cs="Arial"/>
          <w:color w:val="000000"/>
        </w:rPr>
        <w:t xml:space="preserve"> </w:t>
      </w:r>
      <w:r w:rsidR="006C1D01" w:rsidRPr="006C1D01">
        <w:rPr>
          <w:rFonts w:ascii="Arial" w:hAnsi="Arial" w:cs="Arial"/>
          <w:color w:val="000000"/>
        </w:rPr>
        <w:t>Telephone: 9433 3111</w:t>
      </w:r>
    </w:p>
    <w:p w:rsidR="006C1D01" w:rsidRP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hyperlink r:id="rId85" w:history="1">
        <w:r w:rsidR="006C1D01" w:rsidRPr="00D35C4B">
          <w:rPr>
            <w:rStyle w:val="Hyperlink"/>
            <w:rFonts w:ascii="Arial" w:hAnsi="Arial" w:cs="Arial"/>
          </w:rPr>
          <w:t>Department of Environment and Primary Industries</w:t>
        </w:r>
      </w:hyperlink>
      <w:r w:rsidR="00D35C4B">
        <w:rPr>
          <w:rFonts w:ascii="Arial" w:hAnsi="Arial" w:cs="Arial"/>
          <w:color w:val="000000"/>
        </w:rPr>
        <w:t xml:space="preserve"> Teleph</w:t>
      </w:r>
      <w:r w:rsidR="006C1D01" w:rsidRPr="006C1D01">
        <w:rPr>
          <w:rFonts w:ascii="Arial" w:hAnsi="Arial" w:cs="Arial"/>
          <w:color w:val="000000"/>
        </w:rPr>
        <w:t>one: 136 186</w:t>
      </w:r>
      <w:r w:rsidR="00D35C4B">
        <w:rPr>
          <w:rFonts w:ascii="Arial" w:hAnsi="Arial" w:cs="Arial"/>
          <w:color w:val="000000"/>
        </w:rPr>
        <w:t>.</w:t>
      </w:r>
    </w:p>
    <w:p w:rsidR="006C1D01" w:rsidRPr="006C1D01" w:rsidRDefault="006C1D01" w:rsidP="006C1D01">
      <w:pPr>
        <w:pStyle w:val="Heading3"/>
        <w:rPr>
          <w:rFonts w:ascii="Arial" w:hAnsi="Arial" w:cs="Arial"/>
        </w:rPr>
      </w:pPr>
      <w:bookmarkStart w:id="82" w:name="_Toc402335592"/>
      <w:r w:rsidRPr="006C1D01">
        <w:rPr>
          <w:rFonts w:ascii="Arial" w:hAnsi="Arial" w:cs="Arial"/>
        </w:rPr>
        <w:t>Other useful websites</w:t>
      </w:r>
      <w:bookmarkEnd w:id="82"/>
    </w:p>
    <w:p w:rsid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/>
        </w:rPr>
      </w:pPr>
      <w:hyperlink r:id="rId86" w:history="1">
        <w:r w:rsidR="00D35C4B" w:rsidRPr="00D35C4B">
          <w:rPr>
            <w:rStyle w:val="Hyperlink"/>
            <w:rFonts w:ascii="Arial" w:hAnsi="Arial" w:cs="Arial"/>
            <w:b/>
            <w:bCs/>
          </w:rPr>
          <w:t>Weeds Australia</w:t>
        </w:r>
      </w:hyperlink>
      <w:r w:rsidR="00D35C4B">
        <w:rPr>
          <w:rFonts w:ascii="Arial" w:hAnsi="Arial" w:cs="Arial"/>
          <w:b/>
          <w:bCs/>
          <w:color w:val="000000"/>
        </w:rPr>
        <w:t xml:space="preserve"> </w:t>
      </w:r>
    </w:p>
    <w:p w:rsid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/>
        </w:rPr>
      </w:pPr>
      <w:hyperlink r:id="rId87" w:history="1">
        <w:r w:rsidR="00D35C4B" w:rsidRPr="00D35C4B">
          <w:rPr>
            <w:rStyle w:val="Hyperlink"/>
            <w:rFonts w:ascii="Arial" w:hAnsi="Arial" w:cs="Arial"/>
            <w:b/>
            <w:bCs/>
          </w:rPr>
          <w:t>Sustainable Gardening Australia</w:t>
        </w:r>
      </w:hyperlink>
      <w:r w:rsidR="00D35C4B">
        <w:rPr>
          <w:rFonts w:ascii="Arial" w:hAnsi="Arial" w:cs="Arial"/>
          <w:b/>
          <w:bCs/>
          <w:color w:val="000000"/>
        </w:rPr>
        <w:t xml:space="preserve"> </w:t>
      </w:r>
    </w:p>
    <w:p w:rsid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/>
        </w:rPr>
      </w:pPr>
      <w:hyperlink r:id="rId88" w:history="1">
        <w:r w:rsidR="00D35C4B" w:rsidRPr="00D35C4B">
          <w:rPr>
            <w:rStyle w:val="Hyperlink"/>
            <w:rFonts w:ascii="Arial" w:hAnsi="Arial" w:cs="Arial"/>
            <w:b/>
            <w:bCs/>
          </w:rPr>
          <w:t>Weed Information</w:t>
        </w:r>
      </w:hyperlink>
      <w:r w:rsidR="00D35C4B">
        <w:rPr>
          <w:rFonts w:ascii="Arial" w:hAnsi="Arial" w:cs="Arial"/>
          <w:b/>
          <w:bCs/>
          <w:color w:val="000000"/>
        </w:rPr>
        <w:t xml:space="preserve"> </w:t>
      </w:r>
    </w:p>
    <w:p w:rsidR="006C1D01" w:rsidRDefault="007927A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/>
        </w:rPr>
      </w:pPr>
      <w:hyperlink r:id="rId89" w:history="1">
        <w:r w:rsidR="00D35C4B" w:rsidRPr="00D35C4B">
          <w:rPr>
            <w:rStyle w:val="Hyperlink"/>
            <w:rFonts w:ascii="Arial" w:hAnsi="Arial" w:cs="Arial"/>
            <w:b/>
            <w:bCs/>
          </w:rPr>
          <w:t>Weed Society of Victoria</w:t>
        </w:r>
      </w:hyperlink>
      <w:r w:rsidR="00D35C4B">
        <w:rPr>
          <w:rFonts w:ascii="Arial" w:hAnsi="Arial" w:cs="Arial"/>
          <w:b/>
          <w:bCs/>
          <w:color w:val="000000"/>
        </w:rPr>
        <w:t xml:space="preserve"> </w:t>
      </w:r>
    </w:p>
    <w:p w:rsidR="006C1D01" w:rsidRPr="00704A4C" w:rsidRDefault="006C1D01" w:rsidP="00704A4C">
      <w:pPr>
        <w:pStyle w:val="Heading2"/>
        <w:rPr>
          <w:rFonts w:ascii="Arial" w:hAnsi="Arial" w:cs="Arial"/>
          <w:i w:val="0"/>
        </w:rPr>
      </w:pPr>
      <w:bookmarkStart w:id="83" w:name="_Toc402335593"/>
      <w:r w:rsidRPr="00704A4C">
        <w:rPr>
          <w:rFonts w:ascii="Arial" w:hAnsi="Arial" w:cs="Arial"/>
          <w:i w:val="0"/>
        </w:rPr>
        <w:t>Further reading</w:t>
      </w:r>
      <w:bookmarkEnd w:id="83"/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r w:rsidRPr="006C1D01">
        <w:rPr>
          <w:rFonts w:ascii="Arial" w:hAnsi="Arial" w:cs="Arial"/>
          <w:color w:val="000000"/>
        </w:rPr>
        <w:t xml:space="preserve">Blood, K. (2001) </w:t>
      </w:r>
      <w:r w:rsidRPr="006C1D01">
        <w:rPr>
          <w:rFonts w:ascii="Arial" w:hAnsi="Arial" w:cs="Arial"/>
          <w:i/>
          <w:iCs/>
          <w:color w:val="000000"/>
        </w:rPr>
        <w:t>Environmental Weeds: a field guide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for SE Australia</w:t>
      </w:r>
      <w:r w:rsidRPr="006C1D01">
        <w:rPr>
          <w:rFonts w:ascii="Arial" w:hAnsi="Arial" w:cs="Arial"/>
          <w:color w:val="000000"/>
        </w:rPr>
        <w:t>, CH Jerram and Associates – Science</w:t>
      </w:r>
      <w:r>
        <w:rPr>
          <w:rFonts w:ascii="Arial" w:hAnsi="Arial" w:cs="Arial"/>
          <w:color w:val="000000"/>
        </w:rPr>
        <w:t xml:space="preserve"> </w:t>
      </w:r>
      <w:r w:rsidRPr="006C1D01">
        <w:rPr>
          <w:rFonts w:ascii="Arial" w:hAnsi="Arial" w:cs="Arial"/>
          <w:color w:val="000000"/>
        </w:rPr>
        <w:t>Publishers, Victoria.</w:t>
      </w:r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proofErr w:type="gramStart"/>
      <w:r w:rsidRPr="006C1D01">
        <w:rPr>
          <w:rFonts w:ascii="Arial" w:hAnsi="Arial" w:cs="Arial"/>
          <w:color w:val="000000"/>
        </w:rPr>
        <w:t xml:space="preserve">Muyt, A. (2001) </w:t>
      </w:r>
      <w:r w:rsidRPr="006C1D01">
        <w:rPr>
          <w:rFonts w:ascii="Arial" w:hAnsi="Arial" w:cs="Arial"/>
          <w:i/>
          <w:iCs/>
          <w:color w:val="000000"/>
        </w:rPr>
        <w:t>Bush Invaders of South-East Australia</w:t>
      </w:r>
      <w:r w:rsidRPr="006C1D0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6C1D01">
        <w:rPr>
          <w:rFonts w:ascii="Arial" w:hAnsi="Arial" w:cs="Arial"/>
          <w:color w:val="000000"/>
        </w:rPr>
        <w:t>RG and FJ Richardson, Victoria.</w:t>
      </w:r>
      <w:proofErr w:type="gramEnd"/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r w:rsidRPr="006C1D01">
        <w:rPr>
          <w:rFonts w:ascii="Arial" w:hAnsi="Arial" w:cs="Arial"/>
          <w:color w:val="000000"/>
        </w:rPr>
        <w:t xml:space="preserve">Auld, B.A. and Meld, R.W. (1992) </w:t>
      </w:r>
      <w:r w:rsidRPr="006C1D01">
        <w:rPr>
          <w:rFonts w:ascii="Arial" w:hAnsi="Arial" w:cs="Arial"/>
          <w:i/>
          <w:iCs/>
          <w:color w:val="000000"/>
        </w:rPr>
        <w:t>Weeds: an illustrated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botanical guide to the weeds of Australia</w:t>
      </w:r>
      <w:r w:rsidRPr="006C1D01">
        <w:rPr>
          <w:rFonts w:ascii="Arial" w:hAnsi="Arial" w:cs="Arial"/>
          <w:color w:val="000000"/>
        </w:rPr>
        <w:t>, Inkata Press,</w:t>
      </w:r>
      <w:r>
        <w:rPr>
          <w:rFonts w:ascii="Arial" w:hAnsi="Arial" w:cs="Arial"/>
          <w:color w:val="000000"/>
        </w:rPr>
        <w:t xml:space="preserve"> </w:t>
      </w:r>
      <w:r w:rsidRPr="006C1D01">
        <w:rPr>
          <w:rFonts w:ascii="Arial" w:hAnsi="Arial" w:cs="Arial"/>
          <w:color w:val="000000"/>
        </w:rPr>
        <w:t>Melbourne and Sydney.</w:t>
      </w:r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r w:rsidRPr="006C1D01">
        <w:rPr>
          <w:rFonts w:ascii="Arial" w:hAnsi="Arial" w:cs="Arial"/>
          <w:color w:val="000000"/>
        </w:rPr>
        <w:t>Richardson, F.J., Richardson, R.G. and Shepherd R.C.H. (2011)</w:t>
      </w:r>
      <w:r>
        <w:rPr>
          <w:rFonts w:ascii="Arial" w:hAnsi="Arial" w:cs="Arial"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 xml:space="preserve">Weeds of the South-East - </w:t>
      </w:r>
      <w:proofErr w:type="gramStart"/>
      <w:r w:rsidRPr="006C1D01">
        <w:rPr>
          <w:rFonts w:ascii="Arial" w:hAnsi="Arial" w:cs="Arial"/>
          <w:i/>
          <w:iCs/>
          <w:color w:val="000000"/>
        </w:rPr>
        <w:t>an identification</w:t>
      </w:r>
      <w:proofErr w:type="gramEnd"/>
      <w:r w:rsidRPr="006C1D01">
        <w:rPr>
          <w:rFonts w:ascii="Arial" w:hAnsi="Arial" w:cs="Arial"/>
          <w:i/>
          <w:iCs/>
          <w:color w:val="000000"/>
        </w:rPr>
        <w:t xml:space="preserve"> guide for Australia: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Second edition</w:t>
      </w:r>
      <w:r w:rsidRPr="006C1D01">
        <w:rPr>
          <w:rFonts w:ascii="Arial" w:hAnsi="Arial" w:cs="Arial"/>
          <w:color w:val="000000"/>
        </w:rPr>
        <w:t>, R.G. and F.J. Richardson, Victoria.</w:t>
      </w:r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proofErr w:type="gramStart"/>
      <w:r w:rsidRPr="006C1D01">
        <w:rPr>
          <w:rFonts w:ascii="Arial" w:hAnsi="Arial" w:cs="Arial"/>
          <w:color w:val="000000"/>
        </w:rPr>
        <w:t xml:space="preserve">Costermans, Leon (2009) </w:t>
      </w:r>
      <w:r w:rsidRPr="006C1D01">
        <w:rPr>
          <w:rFonts w:ascii="Arial" w:hAnsi="Arial" w:cs="Arial"/>
          <w:i/>
          <w:iCs/>
          <w:color w:val="000000"/>
        </w:rPr>
        <w:t>Native Trees and Shrubs of South-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Eastern Australia</w:t>
      </w:r>
      <w:r w:rsidRPr="006C1D01">
        <w:rPr>
          <w:rFonts w:ascii="Arial" w:hAnsi="Arial" w:cs="Arial"/>
          <w:color w:val="000000"/>
        </w:rPr>
        <w:t>, New Holland, Sydney.</w:t>
      </w:r>
      <w:proofErr w:type="gramEnd"/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r w:rsidRPr="006C1D01">
        <w:rPr>
          <w:rFonts w:ascii="Arial" w:hAnsi="Arial" w:cs="Arial"/>
          <w:color w:val="000000"/>
        </w:rPr>
        <w:t xml:space="preserve">Gray, Marilyn and Knight, John (2001) </w:t>
      </w:r>
      <w:r w:rsidRPr="006C1D01">
        <w:rPr>
          <w:rFonts w:ascii="Arial" w:hAnsi="Arial" w:cs="Arial"/>
          <w:i/>
          <w:iCs/>
          <w:color w:val="000000"/>
        </w:rPr>
        <w:t>Flora of Melbourne: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 xml:space="preserve">a guide to the </w:t>
      </w:r>
      <w:proofErr w:type="gramStart"/>
      <w:r w:rsidRPr="006C1D01">
        <w:rPr>
          <w:rFonts w:ascii="Arial" w:hAnsi="Arial" w:cs="Arial"/>
          <w:i/>
          <w:iCs/>
          <w:color w:val="000000"/>
        </w:rPr>
        <w:t xml:space="preserve">indigenous 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plants</w:t>
      </w:r>
      <w:proofErr w:type="gramEnd"/>
      <w:r w:rsidRPr="006C1D01">
        <w:rPr>
          <w:rFonts w:ascii="Arial" w:hAnsi="Arial" w:cs="Arial"/>
          <w:i/>
          <w:iCs/>
          <w:color w:val="000000"/>
        </w:rPr>
        <w:t xml:space="preserve"> of the Greater Melbourne area</w:t>
      </w:r>
      <w:r w:rsidRPr="006C1D01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6C1D01">
        <w:rPr>
          <w:rFonts w:ascii="Arial" w:hAnsi="Arial" w:cs="Arial"/>
          <w:color w:val="000000"/>
        </w:rPr>
        <w:t>Hyland House, Flemington.</w:t>
      </w:r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proofErr w:type="gramStart"/>
      <w:r w:rsidRPr="006C1D01">
        <w:rPr>
          <w:rFonts w:ascii="Arial" w:hAnsi="Arial" w:cs="Arial"/>
          <w:color w:val="000000"/>
        </w:rPr>
        <w:t xml:space="preserve">Cuthbertson, E.G. and Parsons, W.T. (1992) </w:t>
      </w:r>
      <w:r w:rsidRPr="006C1D01">
        <w:rPr>
          <w:rFonts w:ascii="Arial" w:hAnsi="Arial" w:cs="Arial"/>
          <w:i/>
          <w:iCs/>
          <w:color w:val="000000"/>
        </w:rPr>
        <w:t>Noxious Weeds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in Australia</w:t>
      </w:r>
      <w:r w:rsidRPr="006C1D01">
        <w:rPr>
          <w:rFonts w:ascii="Arial" w:hAnsi="Arial" w:cs="Arial"/>
          <w:color w:val="000000"/>
        </w:rPr>
        <w:t>, Inkata Press, Melbourne and Sydney.</w:t>
      </w:r>
      <w:proofErr w:type="gramEnd"/>
    </w:p>
    <w:p w:rsidR="006C1D01" w:rsidRPr="006C1D01" w:rsidRDefault="006C1D01" w:rsidP="006C1D01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color w:val="000000"/>
        </w:rPr>
      </w:pPr>
      <w:r w:rsidRPr="006C1D01">
        <w:rPr>
          <w:rFonts w:ascii="Arial" w:hAnsi="Arial" w:cs="Arial"/>
          <w:color w:val="000000"/>
        </w:rPr>
        <w:t xml:space="preserve">Lamp, C. and Collet, F. (1989) </w:t>
      </w:r>
      <w:r w:rsidRPr="006C1D01">
        <w:rPr>
          <w:rFonts w:ascii="Arial" w:hAnsi="Arial" w:cs="Arial"/>
          <w:i/>
          <w:iCs/>
          <w:color w:val="000000"/>
        </w:rPr>
        <w:t>Field Guide to Weeds in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6C1D01">
        <w:rPr>
          <w:rFonts w:ascii="Arial" w:hAnsi="Arial" w:cs="Arial"/>
          <w:i/>
          <w:iCs/>
          <w:color w:val="000000"/>
        </w:rPr>
        <w:t>Australia</w:t>
      </w:r>
      <w:r w:rsidRPr="006C1D01">
        <w:rPr>
          <w:rFonts w:ascii="Arial" w:hAnsi="Arial" w:cs="Arial"/>
          <w:color w:val="000000"/>
        </w:rPr>
        <w:t>, Inkata Press, Melbourne and Sydney.</w:t>
      </w:r>
    </w:p>
    <w:sectPr w:rsidR="006C1D01" w:rsidRPr="006C1D01" w:rsidSect="0007548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21519"/>
    <w:multiLevelType w:val="hybridMultilevel"/>
    <w:tmpl w:val="27B4AF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B4EAB"/>
    <w:multiLevelType w:val="hybridMultilevel"/>
    <w:tmpl w:val="92706F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372493"/>
    <w:multiLevelType w:val="hybridMultilevel"/>
    <w:tmpl w:val="9A788E42"/>
    <w:lvl w:ilvl="0" w:tplc="83C82B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691848"/>
    <w:multiLevelType w:val="hybridMultilevel"/>
    <w:tmpl w:val="7DB052B0"/>
    <w:lvl w:ilvl="0" w:tplc="83C82B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B46EB"/>
    <w:multiLevelType w:val="hybridMultilevel"/>
    <w:tmpl w:val="87D8E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4F196A"/>
    <w:multiLevelType w:val="hybridMultilevel"/>
    <w:tmpl w:val="4398B27E"/>
    <w:lvl w:ilvl="0" w:tplc="83C82B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003F0A"/>
    <w:multiLevelType w:val="hybridMultilevel"/>
    <w:tmpl w:val="F548957C"/>
    <w:lvl w:ilvl="0" w:tplc="83C82B3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3FE"/>
    <w:rsid w:val="00011F5E"/>
    <w:rsid w:val="00023D8F"/>
    <w:rsid w:val="000675F8"/>
    <w:rsid w:val="00075480"/>
    <w:rsid w:val="00080E22"/>
    <w:rsid w:val="00084792"/>
    <w:rsid w:val="000936DE"/>
    <w:rsid w:val="000E2DAB"/>
    <w:rsid w:val="00173840"/>
    <w:rsid w:val="001A0B3A"/>
    <w:rsid w:val="001A590A"/>
    <w:rsid w:val="001F2720"/>
    <w:rsid w:val="001F6D69"/>
    <w:rsid w:val="00200740"/>
    <w:rsid w:val="00216EB8"/>
    <w:rsid w:val="00231DD5"/>
    <w:rsid w:val="00295D85"/>
    <w:rsid w:val="002D2BF1"/>
    <w:rsid w:val="002F714F"/>
    <w:rsid w:val="003224FC"/>
    <w:rsid w:val="0034218A"/>
    <w:rsid w:val="00345AB0"/>
    <w:rsid w:val="00364177"/>
    <w:rsid w:val="003B405A"/>
    <w:rsid w:val="003F4943"/>
    <w:rsid w:val="0040736A"/>
    <w:rsid w:val="0043348A"/>
    <w:rsid w:val="004B1C04"/>
    <w:rsid w:val="004D1CFC"/>
    <w:rsid w:val="004E281E"/>
    <w:rsid w:val="005653FE"/>
    <w:rsid w:val="006028AE"/>
    <w:rsid w:val="00634282"/>
    <w:rsid w:val="00640929"/>
    <w:rsid w:val="00644102"/>
    <w:rsid w:val="00662961"/>
    <w:rsid w:val="006C1D01"/>
    <w:rsid w:val="006E1266"/>
    <w:rsid w:val="006F7322"/>
    <w:rsid w:val="00704A4C"/>
    <w:rsid w:val="00742F0E"/>
    <w:rsid w:val="00763AAA"/>
    <w:rsid w:val="007927A1"/>
    <w:rsid w:val="007E0E56"/>
    <w:rsid w:val="007F4DF4"/>
    <w:rsid w:val="00802C7A"/>
    <w:rsid w:val="008138DC"/>
    <w:rsid w:val="0086434B"/>
    <w:rsid w:val="008673D9"/>
    <w:rsid w:val="00871ECA"/>
    <w:rsid w:val="008804BE"/>
    <w:rsid w:val="008971EE"/>
    <w:rsid w:val="00897848"/>
    <w:rsid w:val="008B2DD7"/>
    <w:rsid w:val="0090277F"/>
    <w:rsid w:val="009B13B5"/>
    <w:rsid w:val="009D33C7"/>
    <w:rsid w:val="00A34FE3"/>
    <w:rsid w:val="00A421E3"/>
    <w:rsid w:val="00AF796B"/>
    <w:rsid w:val="00B23EFD"/>
    <w:rsid w:val="00B30A67"/>
    <w:rsid w:val="00B46CB6"/>
    <w:rsid w:val="00B63728"/>
    <w:rsid w:val="00B70EA3"/>
    <w:rsid w:val="00B84361"/>
    <w:rsid w:val="00B95771"/>
    <w:rsid w:val="00C163B3"/>
    <w:rsid w:val="00C712B0"/>
    <w:rsid w:val="00C80661"/>
    <w:rsid w:val="00C807E1"/>
    <w:rsid w:val="00C84444"/>
    <w:rsid w:val="00CA02DD"/>
    <w:rsid w:val="00CE55B8"/>
    <w:rsid w:val="00D10471"/>
    <w:rsid w:val="00D35C4B"/>
    <w:rsid w:val="00D37F75"/>
    <w:rsid w:val="00D55A05"/>
    <w:rsid w:val="00D960BF"/>
    <w:rsid w:val="00DE32DB"/>
    <w:rsid w:val="00E25AF3"/>
    <w:rsid w:val="00ED2297"/>
    <w:rsid w:val="00EF02F8"/>
    <w:rsid w:val="00F27BEB"/>
    <w:rsid w:val="00F52ECD"/>
    <w:rsid w:val="00F7058B"/>
    <w:rsid w:val="00FD0A22"/>
    <w:rsid w:val="00F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A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A2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A2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A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0A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A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A2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A2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A2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A2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0A2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D0A2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FD0A2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0A2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0A2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0A2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0A2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0A2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0A2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0A2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D0A2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A2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FD0A2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0A22"/>
    <w:rPr>
      <w:b/>
      <w:bCs/>
    </w:rPr>
  </w:style>
  <w:style w:type="character" w:styleId="Emphasis">
    <w:name w:val="Emphasis"/>
    <w:uiPriority w:val="20"/>
    <w:qFormat/>
    <w:rsid w:val="00FD0A22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FD0A22"/>
    <w:rPr>
      <w:szCs w:val="32"/>
    </w:rPr>
  </w:style>
  <w:style w:type="paragraph" w:styleId="ListParagraph">
    <w:name w:val="List Paragraph"/>
    <w:basedOn w:val="Normal"/>
    <w:uiPriority w:val="34"/>
    <w:qFormat/>
    <w:rsid w:val="00FD0A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0A22"/>
    <w:rPr>
      <w:i/>
    </w:rPr>
  </w:style>
  <w:style w:type="character" w:customStyle="1" w:styleId="QuoteChar">
    <w:name w:val="Quote Char"/>
    <w:link w:val="Quote"/>
    <w:uiPriority w:val="29"/>
    <w:rsid w:val="00FD0A2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A2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FD0A22"/>
    <w:rPr>
      <w:b/>
      <w:i/>
      <w:sz w:val="24"/>
    </w:rPr>
  </w:style>
  <w:style w:type="character" w:styleId="SubtleEmphasis">
    <w:name w:val="Subtle Emphasis"/>
    <w:uiPriority w:val="19"/>
    <w:qFormat/>
    <w:rsid w:val="00FD0A22"/>
    <w:rPr>
      <w:i/>
      <w:color w:val="5A5A5A"/>
    </w:rPr>
  </w:style>
  <w:style w:type="character" w:styleId="IntenseEmphasis">
    <w:name w:val="Intense Emphasis"/>
    <w:uiPriority w:val="21"/>
    <w:qFormat/>
    <w:rsid w:val="00FD0A2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0A2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0A22"/>
    <w:rPr>
      <w:b/>
      <w:sz w:val="24"/>
      <w:u w:val="single"/>
    </w:rPr>
  </w:style>
  <w:style w:type="character" w:styleId="BookTitle">
    <w:name w:val="Book Title"/>
    <w:uiPriority w:val="33"/>
    <w:qFormat/>
    <w:rsid w:val="00FD0A2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0A2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653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3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34F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4FE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4FE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46CB6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6C1D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A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A2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A2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A2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0A2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A2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A2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A2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A2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A2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0A2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FD0A2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FD0A2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0A2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0A2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0A2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0A2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0A2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0A2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0A2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D0A2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A2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FD0A2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0A22"/>
    <w:rPr>
      <w:b/>
      <w:bCs/>
    </w:rPr>
  </w:style>
  <w:style w:type="character" w:styleId="Emphasis">
    <w:name w:val="Emphasis"/>
    <w:uiPriority w:val="20"/>
    <w:qFormat/>
    <w:rsid w:val="00FD0A22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FD0A22"/>
    <w:rPr>
      <w:szCs w:val="32"/>
    </w:rPr>
  </w:style>
  <w:style w:type="paragraph" w:styleId="ListParagraph">
    <w:name w:val="List Paragraph"/>
    <w:basedOn w:val="Normal"/>
    <w:uiPriority w:val="34"/>
    <w:qFormat/>
    <w:rsid w:val="00FD0A2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0A22"/>
    <w:rPr>
      <w:i/>
    </w:rPr>
  </w:style>
  <w:style w:type="character" w:customStyle="1" w:styleId="QuoteChar">
    <w:name w:val="Quote Char"/>
    <w:link w:val="Quote"/>
    <w:uiPriority w:val="29"/>
    <w:rsid w:val="00FD0A2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A2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FD0A22"/>
    <w:rPr>
      <w:b/>
      <w:i/>
      <w:sz w:val="24"/>
    </w:rPr>
  </w:style>
  <w:style w:type="character" w:styleId="SubtleEmphasis">
    <w:name w:val="Subtle Emphasis"/>
    <w:uiPriority w:val="19"/>
    <w:qFormat/>
    <w:rsid w:val="00FD0A22"/>
    <w:rPr>
      <w:i/>
      <w:color w:val="5A5A5A"/>
    </w:rPr>
  </w:style>
  <w:style w:type="character" w:styleId="IntenseEmphasis">
    <w:name w:val="Intense Emphasis"/>
    <w:uiPriority w:val="21"/>
    <w:qFormat/>
    <w:rsid w:val="00FD0A2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0A2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0A22"/>
    <w:rPr>
      <w:b/>
      <w:sz w:val="24"/>
      <w:u w:val="single"/>
    </w:rPr>
  </w:style>
  <w:style w:type="character" w:styleId="BookTitle">
    <w:name w:val="Book Title"/>
    <w:uiPriority w:val="33"/>
    <w:qFormat/>
    <w:rsid w:val="00FD0A2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0A22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653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3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34FE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4FE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4FE3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B46CB6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6C1D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6" Type="http://schemas.openxmlformats.org/officeDocument/2006/relationships/image" Target="media/image66.emf"/><Relationship Id="rId84" Type="http://schemas.openxmlformats.org/officeDocument/2006/relationships/hyperlink" Target="http://www.nillumbik.vic.gov.au/" TargetMode="External"/><Relationship Id="rId89" Type="http://schemas.openxmlformats.org/officeDocument/2006/relationships/hyperlink" Target="http://www.wsvic.org.au" TargetMode="External"/><Relationship Id="rId7" Type="http://schemas.openxmlformats.org/officeDocument/2006/relationships/hyperlink" Target="http://www.nillumbik.vic.gov.au/" TargetMode="External"/><Relationship Id="rId71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4.emf"/><Relationship Id="rId79" Type="http://schemas.openxmlformats.org/officeDocument/2006/relationships/image" Target="media/image69.emf"/><Relationship Id="rId87" Type="http://schemas.openxmlformats.org/officeDocument/2006/relationships/hyperlink" Target="http://www.sgaonline.org.a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90" Type="http://schemas.openxmlformats.org/officeDocument/2006/relationships/fontTable" Target="fontTable.xml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77" Type="http://schemas.openxmlformats.org/officeDocument/2006/relationships/image" Target="media/image67.emf"/><Relationship Id="rId8" Type="http://schemas.openxmlformats.org/officeDocument/2006/relationships/hyperlink" Target="http://www.nillumbik.vic.gov.au/" TargetMode="External"/><Relationship Id="rId51" Type="http://schemas.openxmlformats.org/officeDocument/2006/relationships/image" Target="media/image41.emf"/><Relationship Id="rId72" Type="http://schemas.openxmlformats.org/officeDocument/2006/relationships/image" Target="media/image62.emf"/><Relationship Id="rId80" Type="http://schemas.openxmlformats.org/officeDocument/2006/relationships/image" Target="media/image70.emf"/><Relationship Id="rId85" Type="http://schemas.openxmlformats.org/officeDocument/2006/relationships/hyperlink" Target="http://www.depi.vic.gov.au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image" Target="media/image73.emf"/><Relationship Id="rId88" Type="http://schemas.openxmlformats.org/officeDocument/2006/relationships/hyperlink" Target="http://www.weedinfo.com.au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hyperlink" Target="http://www.depi.vic.gov.au/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1.emf"/><Relationship Id="rId86" Type="http://schemas.openxmlformats.org/officeDocument/2006/relationships/hyperlink" Target="http://www.weeds.org.a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epi.vic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843BC-C496-409E-88F0-57A7E7AC5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12600</Words>
  <Characters>71824</Characters>
  <Application>Microsoft Office Word</Application>
  <DocSecurity>4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84256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Watts</dc:creator>
  <cp:lastModifiedBy>Marion Watts</cp:lastModifiedBy>
  <cp:revision>2</cp:revision>
  <dcterms:created xsi:type="dcterms:W3CDTF">2015-08-19T02:51:00Z</dcterms:created>
  <dcterms:modified xsi:type="dcterms:W3CDTF">2015-08-19T02:51:00Z</dcterms:modified>
</cp:coreProperties>
</file>